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824CF">
        <w:rPr>
          <w:rFonts w:ascii="Times New Roman" w:hAnsi="Times New Roman" w:cs="Times New Roman"/>
          <w:b/>
          <w:sz w:val="24"/>
          <w:u w:val="single"/>
        </w:rPr>
        <w:t>780</w:t>
      </w:r>
      <w:r w:rsidR="00F546D9">
        <w:rPr>
          <w:rFonts w:ascii="Times New Roman" w:hAnsi="Times New Roman" w:cs="Times New Roman"/>
          <w:b/>
          <w:sz w:val="24"/>
          <w:u w:val="single"/>
        </w:rPr>
        <w:t>4</w:t>
      </w:r>
      <w:bookmarkStart w:id="0" w:name="_GoBack"/>
      <w:bookmarkEnd w:id="0"/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863C1" w:rsidRDefault="002863C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863C1" w:rsidRPr="00EB15D1" w:rsidRDefault="00B31D29" w:rsidP="002863C1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A53A04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F824CF">
        <w:rPr>
          <w:rFonts w:ascii="Times New Roman" w:hAnsi="Times New Roman" w:cs="Times New Roman"/>
          <w:b/>
          <w:bCs/>
          <w:sz w:val="24"/>
          <w:szCs w:val="24"/>
          <w:lang w:val="es-MX"/>
        </w:rPr>
        <w:t>INCORPORASE</w:t>
      </w:r>
      <w:r w:rsidR="002863C1" w:rsidRPr="002863C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B15D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 la Ordenanza N° 7005 – modificatoria de la Ordenanza N° 1497: Reglamento de Urbanizaciones y subdivisiones- el siguiente texto como punto: “14.6.0.- </w:t>
      </w:r>
      <w:r w:rsidR="00EB15D1">
        <w:rPr>
          <w:rFonts w:ascii="Times New Roman" w:hAnsi="Times New Roman" w:cs="Times New Roman"/>
          <w:b/>
          <w:bCs/>
          <w:sz w:val="24"/>
          <w:szCs w:val="24"/>
          <w:u w:val="single"/>
          <w:lang w:val="es-MX"/>
        </w:rPr>
        <w:t>Señales débiles:</w:t>
      </w:r>
      <w:r w:rsidR="00EB15D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Todo inmueble sometido a la aprobación de loteo o urbanización deberá realizar el proyecto de Señales débiles –televisión, radiodifusión, internet y/o similares- del mismo, mediante la intervención de un profesional habilitado a tal fin, debiendo cumplimentar </w:t>
      </w:r>
      <w:r w:rsidR="00F546D9">
        <w:rPr>
          <w:rFonts w:ascii="Times New Roman" w:hAnsi="Times New Roman" w:cs="Times New Roman"/>
          <w:bCs/>
          <w:sz w:val="24"/>
          <w:szCs w:val="24"/>
          <w:lang w:val="es-MX"/>
        </w:rPr>
        <w:t>con las especificaciones técnicas de la Secretaría de Infraestructura o la que en un futuro la reemplace, y lo dispuesto por Ordenanza N° 7469, concordantes y/o sus modificaciones”.</w:t>
      </w:r>
    </w:p>
    <w:p w:rsidR="00B31D29" w:rsidRPr="00B85F78" w:rsidRDefault="002863C1" w:rsidP="009B70F6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863C1">
        <w:rPr>
          <w:rFonts w:ascii="Times New Roman" w:hAnsi="Times New Roman" w:cs="Times New Roman"/>
          <w:b/>
          <w:bCs/>
          <w:sz w:val="24"/>
          <w:szCs w:val="24"/>
          <w:lang w:val="es-ES"/>
        </w:rPr>
        <w:t>Art.2º)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.-</w:t>
      </w:r>
      <w:r w:rsidRPr="002863C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11770C">
        <w:rPr>
          <w:rFonts w:ascii="Times New Roman" w:hAnsi="Times New Roman" w:cs="Times New Roman"/>
          <w:sz w:val="24"/>
        </w:rPr>
        <w:t>veinti</w:t>
      </w:r>
      <w:r w:rsidR="00712504">
        <w:rPr>
          <w:rFonts w:ascii="Times New Roman" w:hAnsi="Times New Roman" w:cs="Times New Roman"/>
          <w:sz w:val="24"/>
        </w:rPr>
        <w:t>séis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12504">
        <w:rPr>
          <w:rFonts w:ascii="Times New Roman" w:hAnsi="Times New Roman" w:cs="Times New Roman"/>
          <w:sz w:val="24"/>
        </w:rPr>
        <w:t>septiembre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63C1" w:rsidRPr="00B85F78" w:rsidRDefault="002863C1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sectPr w:rsidR="007A2AB6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36" w:rsidRDefault="00DB6A36" w:rsidP="003426F2">
      <w:pPr>
        <w:spacing w:after="0" w:line="240" w:lineRule="auto"/>
      </w:pPr>
      <w:r>
        <w:separator/>
      </w:r>
    </w:p>
  </w:endnote>
  <w:endnote w:type="continuationSeparator" w:id="0">
    <w:p w:rsidR="00DB6A36" w:rsidRDefault="00DB6A36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36" w:rsidRDefault="00DB6A36" w:rsidP="003426F2">
      <w:pPr>
        <w:spacing w:after="0" w:line="240" w:lineRule="auto"/>
      </w:pPr>
      <w:r>
        <w:separator/>
      </w:r>
    </w:p>
  </w:footnote>
  <w:footnote w:type="continuationSeparator" w:id="0">
    <w:p w:rsidR="00DB6A36" w:rsidRDefault="00DB6A36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81BB6"/>
    <w:rsid w:val="000A71D2"/>
    <w:rsid w:val="000D5BBF"/>
    <w:rsid w:val="000F71FA"/>
    <w:rsid w:val="0011770C"/>
    <w:rsid w:val="00130AA0"/>
    <w:rsid w:val="001E7781"/>
    <w:rsid w:val="00200F40"/>
    <w:rsid w:val="00215C48"/>
    <w:rsid w:val="002863C1"/>
    <w:rsid w:val="00304895"/>
    <w:rsid w:val="00336912"/>
    <w:rsid w:val="003426F2"/>
    <w:rsid w:val="00384502"/>
    <w:rsid w:val="00390D36"/>
    <w:rsid w:val="00393F6C"/>
    <w:rsid w:val="003A4D7A"/>
    <w:rsid w:val="00433385"/>
    <w:rsid w:val="004A1144"/>
    <w:rsid w:val="004B1E59"/>
    <w:rsid w:val="004C0EE3"/>
    <w:rsid w:val="004D4D82"/>
    <w:rsid w:val="004E339C"/>
    <w:rsid w:val="00505D8C"/>
    <w:rsid w:val="005102A4"/>
    <w:rsid w:val="00514024"/>
    <w:rsid w:val="00530A53"/>
    <w:rsid w:val="0055197B"/>
    <w:rsid w:val="005612EB"/>
    <w:rsid w:val="00596836"/>
    <w:rsid w:val="005F4174"/>
    <w:rsid w:val="005F7EDC"/>
    <w:rsid w:val="006B6402"/>
    <w:rsid w:val="00712504"/>
    <w:rsid w:val="00775382"/>
    <w:rsid w:val="007A2AB6"/>
    <w:rsid w:val="007D4E35"/>
    <w:rsid w:val="00843FCF"/>
    <w:rsid w:val="00874FF1"/>
    <w:rsid w:val="008E2F69"/>
    <w:rsid w:val="00903CF5"/>
    <w:rsid w:val="00941201"/>
    <w:rsid w:val="00945CC1"/>
    <w:rsid w:val="00954D9C"/>
    <w:rsid w:val="00987907"/>
    <w:rsid w:val="009B70F6"/>
    <w:rsid w:val="00A32A5F"/>
    <w:rsid w:val="00A53A04"/>
    <w:rsid w:val="00A555B8"/>
    <w:rsid w:val="00AF4F32"/>
    <w:rsid w:val="00B01BF1"/>
    <w:rsid w:val="00B31D29"/>
    <w:rsid w:val="00B40A8F"/>
    <w:rsid w:val="00B85F78"/>
    <w:rsid w:val="00BF14B2"/>
    <w:rsid w:val="00BF2C2C"/>
    <w:rsid w:val="00C55CFD"/>
    <w:rsid w:val="00C61328"/>
    <w:rsid w:val="00C7333C"/>
    <w:rsid w:val="00C92BEE"/>
    <w:rsid w:val="00CD6BF3"/>
    <w:rsid w:val="00D044C7"/>
    <w:rsid w:val="00D40526"/>
    <w:rsid w:val="00D50894"/>
    <w:rsid w:val="00D6207D"/>
    <w:rsid w:val="00D978EB"/>
    <w:rsid w:val="00DB6A36"/>
    <w:rsid w:val="00DD4D25"/>
    <w:rsid w:val="00E02519"/>
    <w:rsid w:val="00E06EF4"/>
    <w:rsid w:val="00E216BB"/>
    <w:rsid w:val="00E46951"/>
    <w:rsid w:val="00E65302"/>
    <w:rsid w:val="00E84D69"/>
    <w:rsid w:val="00E90856"/>
    <w:rsid w:val="00EB15D1"/>
    <w:rsid w:val="00ED1EEA"/>
    <w:rsid w:val="00ED440D"/>
    <w:rsid w:val="00F30263"/>
    <w:rsid w:val="00F34F16"/>
    <w:rsid w:val="00F544D0"/>
    <w:rsid w:val="00F546D9"/>
    <w:rsid w:val="00F824CF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1853-E2B8-4BC6-AB45-98985644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2024-09-27T09:57:00Z</cp:lastPrinted>
  <dcterms:created xsi:type="dcterms:W3CDTF">2024-09-27T10:03:00Z</dcterms:created>
  <dcterms:modified xsi:type="dcterms:W3CDTF">2024-09-27T10:07:00Z</dcterms:modified>
</cp:coreProperties>
</file>