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570B54" w:rsidRPr="00903CF5" w:rsidRDefault="00570B5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570B54">
        <w:rPr>
          <w:rFonts w:ascii="Times New Roman" w:hAnsi="Times New Roman" w:cs="Times New Roman"/>
          <w:b/>
          <w:sz w:val="24"/>
          <w:u w:val="single"/>
        </w:rPr>
        <w:t xml:space="preserve"> 7607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2953C7" w:rsidRPr="00903CF5" w:rsidRDefault="002953C7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53B9C" w:rsidRPr="00353B9C" w:rsidRDefault="00B31D29" w:rsidP="00353B9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570B54">
        <w:rPr>
          <w:rFonts w:ascii="Times New Roman" w:hAnsi="Times New Roman" w:cs="Times New Roman"/>
          <w:b/>
          <w:sz w:val="24"/>
        </w:rPr>
        <w:t>Art. 1º</w:t>
      </w:r>
      <w:r w:rsidR="00B85F78" w:rsidRPr="00570B54">
        <w:rPr>
          <w:rFonts w:ascii="Times New Roman" w:hAnsi="Times New Roman" w:cs="Times New Roman"/>
          <w:b/>
          <w:sz w:val="24"/>
        </w:rPr>
        <w:t>).-</w:t>
      </w:r>
      <w:r w:rsidR="00570B54">
        <w:rPr>
          <w:rFonts w:ascii="Times New Roman" w:hAnsi="Times New Roman" w:cs="Times New Roman"/>
          <w:sz w:val="24"/>
        </w:rPr>
        <w:tab/>
      </w:r>
      <w:r w:rsidR="00353B9C" w:rsidRPr="00353B9C">
        <w:rPr>
          <w:rFonts w:ascii="Times New Roman" w:hAnsi="Times New Roman" w:cs="Times New Roman"/>
          <w:b/>
          <w:sz w:val="24"/>
          <w:lang w:val="es-ES"/>
        </w:rPr>
        <w:t>AUTOR</w:t>
      </w:r>
      <w:r w:rsidR="0065697D">
        <w:rPr>
          <w:rFonts w:ascii="Times New Roman" w:hAnsi="Times New Roman" w:cs="Times New Roman"/>
          <w:b/>
          <w:sz w:val="24"/>
          <w:lang w:val="es-ES"/>
        </w:rPr>
        <w:t>Í</w:t>
      </w:r>
      <w:r w:rsidR="00353B9C" w:rsidRPr="00353B9C">
        <w:rPr>
          <w:rFonts w:ascii="Times New Roman" w:hAnsi="Times New Roman" w:cs="Times New Roman"/>
          <w:b/>
          <w:sz w:val="24"/>
          <w:lang w:val="es-ES"/>
        </w:rPr>
        <w:t>CESE</w:t>
      </w:r>
      <w:r w:rsidR="00353B9C" w:rsidRPr="00353B9C">
        <w:rPr>
          <w:rFonts w:ascii="Times New Roman" w:hAnsi="Times New Roman" w:cs="Times New Roman"/>
          <w:sz w:val="24"/>
          <w:lang w:val="es-ES"/>
        </w:rPr>
        <w:t xml:space="preserve"> al Departamento Ejecutivo Municipal a suscribir e implementar con el Colegio de Arquitectos de la Provincia de Córdoba, el CONVENIO que se agrega y forma parte de la presente norma, para la preparación, organización, llamado y realización de un Concurso Provincial de Ideas y/o Anteproyectos y/o Proyectos, según lo definan las partes, con la finalidad de obtener una Propuesta de Ordenación Urbana y Tipologías Residenciales, a ejecutar y/o construir en el marco de un futuro Programa Municipal de Urbanización y Viviendas. </w:t>
      </w:r>
    </w:p>
    <w:p w:rsidR="00353B9C" w:rsidRPr="00353B9C" w:rsidRDefault="00353B9C" w:rsidP="00353B9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570B54">
        <w:rPr>
          <w:rFonts w:ascii="Times New Roman" w:hAnsi="Times New Roman" w:cs="Times New Roman"/>
          <w:b/>
          <w:sz w:val="24"/>
          <w:lang w:val="es-ES"/>
        </w:rPr>
        <w:t>Art. 2º)</w:t>
      </w:r>
      <w:r w:rsidR="00570B54">
        <w:rPr>
          <w:rFonts w:ascii="Times New Roman" w:hAnsi="Times New Roman" w:cs="Times New Roman"/>
          <w:b/>
          <w:sz w:val="24"/>
          <w:lang w:val="es-ES"/>
        </w:rPr>
        <w:t>.-</w:t>
      </w:r>
      <w:r w:rsidRPr="00353B9C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Pr="00353B9C">
        <w:rPr>
          <w:rFonts w:ascii="Times New Roman" w:hAnsi="Times New Roman" w:cs="Times New Roman"/>
          <w:b/>
          <w:sz w:val="24"/>
          <w:lang w:val="es-ES"/>
        </w:rPr>
        <w:tab/>
      </w:r>
      <w:r w:rsidRPr="00353B9C">
        <w:rPr>
          <w:rFonts w:ascii="Times New Roman" w:hAnsi="Times New Roman" w:cs="Times New Roman"/>
          <w:sz w:val="24"/>
          <w:lang w:val="es-ES"/>
        </w:rPr>
        <w:t>La erogación que demande la preparación, organización, llamado y realización del Concurso aludido supra, será imputada a la partida correspondiente del Presupuesto vigente.</w:t>
      </w:r>
    </w:p>
    <w:p w:rsidR="00B31D29" w:rsidRPr="00B85F78" w:rsidRDefault="00570B54" w:rsidP="002953C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s-ES"/>
        </w:rPr>
        <w:t>Art.</w:t>
      </w:r>
      <w:r w:rsidR="00353B9C" w:rsidRPr="00570B54">
        <w:rPr>
          <w:rFonts w:ascii="Times New Roman" w:hAnsi="Times New Roman" w:cs="Times New Roman"/>
          <w:b/>
          <w:sz w:val="24"/>
          <w:lang w:val="es-ES"/>
        </w:rPr>
        <w:t>3</w:t>
      </w:r>
      <w:r w:rsidR="00E665AD" w:rsidRPr="00570B54">
        <w:rPr>
          <w:rFonts w:ascii="Times New Roman" w:hAnsi="Times New Roman" w:cs="Times New Roman"/>
          <w:b/>
          <w:sz w:val="24"/>
          <w:lang w:val="es-ES"/>
        </w:rPr>
        <w:t>º).-</w:t>
      </w:r>
      <w:r>
        <w:rPr>
          <w:rFonts w:ascii="Times New Roman" w:hAnsi="Times New Roman" w:cs="Times New Roman"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570B54" w:rsidRPr="00B85F78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E665AD">
        <w:rPr>
          <w:rFonts w:ascii="Times New Roman" w:hAnsi="Times New Roman" w:cs="Times New Roman"/>
          <w:sz w:val="24"/>
        </w:rPr>
        <w:t xml:space="preserve"> ciudad de San Francisco, a</w:t>
      </w:r>
      <w:r w:rsidR="0065697D">
        <w:rPr>
          <w:rFonts w:ascii="Times New Roman" w:hAnsi="Times New Roman" w:cs="Times New Roman"/>
          <w:sz w:val="24"/>
        </w:rPr>
        <w:t xml:space="preserve"> un </w:t>
      </w:r>
      <w:r w:rsidRPr="00B85F78">
        <w:rPr>
          <w:rFonts w:ascii="Times New Roman" w:hAnsi="Times New Roman" w:cs="Times New Roman"/>
          <w:sz w:val="24"/>
        </w:rPr>
        <w:t xml:space="preserve">día del mes de </w:t>
      </w:r>
      <w:r w:rsidR="00E665AD">
        <w:rPr>
          <w:rFonts w:ascii="Times New Roman" w:hAnsi="Times New Roman" w:cs="Times New Roman"/>
          <w:sz w:val="24"/>
        </w:rPr>
        <w:t>junio</w:t>
      </w:r>
      <w:r w:rsidRPr="00B85F78">
        <w:rPr>
          <w:rFonts w:ascii="Times New Roman" w:hAnsi="Times New Roman" w:cs="Times New Roman"/>
          <w:sz w:val="24"/>
        </w:rPr>
        <w:t xml:space="preserve"> del año </w:t>
      </w:r>
      <w:r w:rsidR="00E665AD">
        <w:rPr>
          <w:rFonts w:ascii="Times New Roman" w:hAnsi="Times New Roman" w:cs="Times New Roman"/>
          <w:sz w:val="24"/>
        </w:rPr>
        <w:t>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570B54" w:rsidRPr="00A44176" w:rsidTr="007111F6">
        <w:trPr>
          <w:trHeight w:val="75"/>
        </w:trPr>
        <w:tc>
          <w:tcPr>
            <w:tcW w:w="4490" w:type="dxa"/>
            <w:hideMark/>
          </w:tcPr>
          <w:p w:rsidR="00570B54" w:rsidRPr="00A44176" w:rsidRDefault="00570B54" w:rsidP="0071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570B54" w:rsidRPr="00A44176" w:rsidRDefault="00570B54" w:rsidP="0071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570B54" w:rsidRPr="00A44176" w:rsidRDefault="00570B54" w:rsidP="0071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570B54" w:rsidRPr="00A44176" w:rsidRDefault="00570B54" w:rsidP="0071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</w:tc>
      </w:tr>
    </w:tbl>
    <w:p w:rsidR="00353B9C" w:rsidRDefault="00353B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65F4E" w:rsidRPr="00570B54" w:rsidRDefault="00570B54" w:rsidP="00B65F4E">
      <w:pPr>
        <w:widowControl w:val="0"/>
        <w:autoSpaceDE w:val="0"/>
        <w:autoSpaceDN w:val="0"/>
        <w:adjustRightInd w:val="0"/>
        <w:spacing w:line="400" w:lineRule="exact"/>
        <w:jc w:val="center"/>
        <w:rPr>
          <w:rFonts w:ascii="Tahoma" w:hAnsi="Tahoma" w:cs="Tahoma"/>
          <w:b/>
          <w:color w:val="000000"/>
          <w:u w:val="single"/>
        </w:rPr>
      </w:pPr>
      <w:r w:rsidRPr="00570B54">
        <w:rPr>
          <w:rFonts w:ascii="Tahoma" w:hAnsi="Tahoma" w:cs="Tahoma"/>
          <w:b/>
          <w:color w:val="000000"/>
          <w:u w:val="single"/>
        </w:rPr>
        <w:lastRenderedPageBreak/>
        <w:t xml:space="preserve">ANEXO </w:t>
      </w:r>
      <w:r w:rsidR="00B65F4E" w:rsidRPr="00570B54">
        <w:rPr>
          <w:rFonts w:ascii="Tahoma" w:hAnsi="Tahoma" w:cs="Tahoma"/>
          <w:b/>
          <w:color w:val="000000"/>
          <w:u w:val="single"/>
        </w:rPr>
        <w:t xml:space="preserve"> ORDENANZA Nº</w:t>
      </w:r>
      <w:r w:rsidRPr="00570B54">
        <w:rPr>
          <w:rFonts w:ascii="Tahoma" w:hAnsi="Tahoma" w:cs="Tahoma"/>
          <w:b/>
          <w:color w:val="000000"/>
          <w:u w:val="single"/>
        </w:rPr>
        <w:t xml:space="preserve"> 7</w:t>
      </w:r>
      <w:bookmarkStart w:id="0" w:name="_GoBack"/>
      <w:bookmarkEnd w:id="0"/>
      <w:r w:rsidRPr="00570B54">
        <w:rPr>
          <w:rFonts w:ascii="Tahoma" w:hAnsi="Tahoma" w:cs="Tahoma"/>
          <w:b/>
          <w:color w:val="000000"/>
          <w:u w:val="single"/>
        </w:rPr>
        <w:t>607</w:t>
      </w:r>
    </w:p>
    <w:p w:rsidR="00353B9C" w:rsidRPr="007F28A5" w:rsidRDefault="00353B9C" w:rsidP="00353B9C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b/>
          <w:color w:val="000000"/>
          <w:u w:val="single"/>
        </w:rPr>
      </w:pPr>
      <w:r w:rsidRPr="007F28A5">
        <w:rPr>
          <w:rFonts w:ascii="Tahoma" w:hAnsi="Tahoma" w:cs="Tahoma"/>
          <w:b/>
          <w:color w:val="000000"/>
          <w:u w:val="single"/>
        </w:rPr>
        <w:t>CONVENIO</w:t>
      </w:r>
      <w:r>
        <w:rPr>
          <w:rFonts w:ascii="Tahoma" w:hAnsi="Tahoma" w:cs="Tahoma"/>
          <w:b/>
          <w:color w:val="000000"/>
          <w:u w:val="single"/>
        </w:rPr>
        <w:t xml:space="preserve"> ENTRE LA MUNICIPALIDAD DE LA CIUDAD DE SAN FRANCISCO Y EL COLEGIO DE ARQUITECTOS DE LA PROVINCIA DE CORDOBA</w:t>
      </w:r>
    </w:p>
    <w:p w:rsidR="00353B9C" w:rsidRPr="007F28A5" w:rsidRDefault="00353B9C" w:rsidP="00353B9C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  <w:u w:val="single"/>
        </w:rPr>
      </w:pPr>
    </w:p>
    <w:p w:rsidR="00353B9C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7F28A5">
        <w:rPr>
          <w:rFonts w:ascii="Tahoma" w:hAnsi="Tahoma" w:cs="Tahoma"/>
          <w:color w:val="000000"/>
        </w:rPr>
        <w:t xml:space="preserve">Entre la </w:t>
      </w:r>
      <w:r w:rsidRPr="007F28A5">
        <w:rPr>
          <w:rFonts w:ascii="Tahoma" w:hAnsi="Tahoma" w:cs="Tahoma"/>
          <w:b/>
          <w:color w:val="000000"/>
        </w:rPr>
        <w:t xml:space="preserve">MUNICIPALIDAD DE </w:t>
      </w:r>
      <w:smartTag w:uri="urn:schemas-microsoft-com:office:smarttags" w:element="PersonName">
        <w:smartTagPr>
          <w:attr w:name="ProductID" w:val="LA CIUDAD DE"/>
        </w:smartTagPr>
        <w:r w:rsidRPr="007F28A5">
          <w:rPr>
            <w:rFonts w:ascii="Tahoma" w:hAnsi="Tahoma" w:cs="Tahoma"/>
            <w:b/>
            <w:color w:val="000000"/>
          </w:rPr>
          <w:t>LA CIUDAD DE</w:t>
        </w:r>
      </w:smartTag>
      <w:r w:rsidRPr="007F28A5">
        <w:rPr>
          <w:rFonts w:ascii="Tahoma" w:hAnsi="Tahoma" w:cs="Tahoma"/>
          <w:b/>
          <w:color w:val="000000"/>
        </w:rPr>
        <w:t xml:space="preserve"> SAN FRANCISCO</w:t>
      </w:r>
      <w:r>
        <w:rPr>
          <w:rFonts w:ascii="Tahoma" w:hAnsi="Tahoma" w:cs="Tahoma"/>
          <w:b/>
          <w:color w:val="000000"/>
        </w:rPr>
        <w:t>,</w:t>
      </w:r>
      <w:r w:rsidRPr="007F28A5">
        <w:rPr>
          <w:rFonts w:ascii="Tahoma" w:hAnsi="Tahoma" w:cs="Tahoma"/>
          <w:b/>
          <w:color w:val="000000"/>
        </w:rPr>
        <w:t xml:space="preserve"> </w:t>
      </w:r>
      <w:r w:rsidRPr="007F28A5">
        <w:rPr>
          <w:rFonts w:ascii="Tahoma" w:hAnsi="Tahoma" w:cs="Tahoma"/>
          <w:color w:val="000000"/>
        </w:rPr>
        <w:t xml:space="preserve">representada en este acto por el </w:t>
      </w:r>
      <w:r w:rsidRPr="00E8198A">
        <w:rPr>
          <w:rFonts w:ascii="Tahoma" w:hAnsi="Tahoma" w:cs="Tahoma"/>
          <w:b/>
        </w:rPr>
        <w:t>Dr. Damián Javier BERNARTE</w:t>
      </w:r>
      <w:r>
        <w:rPr>
          <w:rFonts w:ascii="Tahoma" w:hAnsi="Tahoma" w:cs="Tahoma"/>
        </w:rPr>
        <w:t xml:space="preserve">, D.N.I. Nº 21.783.456, a cargo de la Intendencia Municipal, </w:t>
      </w:r>
      <w:r w:rsidRPr="007F28A5">
        <w:rPr>
          <w:rFonts w:ascii="Tahoma" w:hAnsi="Tahoma" w:cs="Tahoma"/>
          <w:color w:val="000000"/>
        </w:rPr>
        <w:t>con domicilio en</w:t>
      </w:r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Bv</w:t>
      </w:r>
      <w:proofErr w:type="spellEnd"/>
      <w:r>
        <w:rPr>
          <w:rFonts w:ascii="Tahoma" w:hAnsi="Tahoma" w:cs="Tahoma"/>
          <w:color w:val="000000"/>
        </w:rPr>
        <w:t>. 9 de Julio Nº 1187</w:t>
      </w:r>
      <w:r w:rsidRPr="007F28A5">
        <w:rPr>
          <w:rFonts w:ascii="Tahoma" w:hAnsi="Tahoma" w:cs="Tahoma"/>
          <w:color w:val="222222"/>
          <w:shd w:val="clear" w:color="auto" w:fill="FFFFFF"/>
        </w:rPr>
        <w:t xml:space="preserve"> </w:t>
      </w:r>
      <w:r w:rsidRPr="007F28A5">
        <w:rPr>
          <w:rFonts w:ascii="Tahoma" w:hAnsi="Tahoma" w:cs="Tahoma"/>
        </w:rPr>
        <w:t>de</w:t>
      </w:r>
      <w:r>
        <w:rPr>
          <w:rFonts w:ascii="Tahoma" w:hAnsi="Tahoma" w:cs="Tahoma"/>
        </w:rPr>
        <w:t xml:space="preserve"> la ciudad de San Francisco</w:t>
      </w:r>
      <w:r w:rsidRPr="007F28A5">
        <w:rPr>
          <w:rFonts w:ascii="Tahoma" w:hAnsi="Tahoma" w:cs="Tahoma"/>
        </w:rPr>
        <w:t>,</w:t>
      </w:r>
      <w:r w:rsidRPr="007F28A5">
        <w:rPr>
          <w:rFonts w:ascii="Tahoma" w:hAnsi="Tahoma" w:cs="Tahoma"/>
          <w:color w:val="000000"/>
        </w:rPr>
        <w:t xml:space="preserve"> en adelante “</w:t>
      </w:r>
      <w:smartTag w:uri="urn:schemas-microsoft-com:office:smarttags" w:element="PersonName">
        <w:smartTagPr>
          <w:attr w:name="ProductID" w:val="LA MUNICIPALIDAD"/>
        </w:smartTagPr>
        <w:r w:rsidRPr="007F28A5">
          <w:rPr>
            <w:rFonts w:ascii="Tahoma" w:hAnsi="Tahoma" w:cs="Tahoma"/>
            <w:b/>
            <w:bCs/>
            <w:color w:val="000000"/>
          </w:rPr>
          <w:t>LA MUNICIPALIDAD</w:t>
        </w:r>
      </w:smartTag>
      <w:r w:rsidRPr="007F28A5">
        <w:rPr>
          <w:rFonts w:ascii="Tahoma" w:hAnsi="Tahoma" w:cs="Tahoma"/>
          <w:color w:val="000000"/>
        </w:rPr>
        <w:t xml:space="preserve">”; y el </w:t>
      </w:r>
      <w:r w:rsidRPr="007F28A5">
        <w:rPr>
          <w:rFonts w:ascii="Tahoma" w:hAnsi="Tahoma" w:cs="Tahoma"/>
          <w:b/>
          <w:bCs/>
          <w:color w:val="000000"/>
        </w:rPr>
        <w:t xml:space="preserve">COLEGIO DE ARQUITECTOS DE </w:t>
      </w:r>
      <w:smartTag w:uri="urn:schemas-microsoft-com:office:smarttags" w:element="PersonName">
        <w:smartTagPr>
          <w:attr w:name="ProductID" w:val="LA PROVINCIA DE"/>
        </w:smartTagPr>
        <w:r w:rsidRPr="007F28A5">
          <w:rPr>
            <w:rFonts w:ascii="Tahoma" w:hAnsi="Tahoma" w:cs="Tahoma"/>
            <w:b/>
            <w:bCs/>
            <w:color w:val="000000"/>
          </w:rPr>
          <w:t>LA PROVINCIA DE</w:t>
        </w:r>
      </w:smartTag>
      <w:r w:rsidRPr="007F28A5">
        <w:rPr>
          <w:rFonts w:ascii="Tahoma" w:hAnsi="Tahoma" w:cs="Tahoma"/>
          <w:b/>
          <w:bCs/>
          <w:color w:val="000000"/>
        </w:rPr>
        <w:t xml:space="preserve"> CÓRDOBA</w:t>
      </w:r>
      <w:r w:rsidRPr="007F28A5">
        <w:rPr>
          <w:rFonts w:ascii="Tahoma" w:hAnsi="Tahoma" w:cs="Tahoma"/>
          <w:color w:val="000000"/>
        </w:rPr>
        <w:t xml:space="preserve">, </w:t>
      </w:r>
      <w:r w:rsidRPr="00D228DB">
        <w:rPr>
          <w:rFonts w:ascii="Tahoma" w:hAnsi="Tahoma" w:cs="Tahoma"/>
          <w:color w:val="000000"/>
        </w:rPr>
        <w:t xml:space="preserve">representado en este acto por </w:t>
      </w:r>
      <w:r>
        <w:rPr>
          <w:rFonts w:ascii="Tahoma" w:hAnsi="Tahoma" w:cs="Tahoma"/>
          <w:color w:val="000000"/>
        </w:rPr>
        <w:t>………………………</w:t>
      </w:r>
      <w:r w:rsidRPr="00D228DB">
        <w:rPr>
          <w:rFonts w:ascii="Tahoma" w:hAnsi="Tahoma" w:cs="Tahoma"/>
          <w:color w:val="222222"/>
          <w:shd w:val="clear" w:color="auto" w:fill="FFFFFF"/>
        </w:rPr>
        <w:t>……………</w:t>
      </w:r>
      <w:r w:rsidRPr="00D228DB">
        <w:rPr>
          <w:rFonts w:ascii="Tahoma" w:hAnsi="Tahoma" w:cs="Tahoma"/>
          <w:color w:val="000000"/>
        </w:rPr>
        <w:t>, en su carácter de ……………………………………………., con domicilio en calle</w:t>
      </w:r>
      <w:r>
        <w:rPr>
          <w:rFonts w:ascii="Tahoma" w:hAnsi="Tahoma" w:cs="Tahoma"/>
          <w:color w:val="000000"/>
        </w:rPr>
        <w:t xml:space="preserve"> Laprida Nº 40 (Bº Nueva Córdoba)</w:t>
      </w:r>
      <w:r w:rsidRPr="00D228DB">
        <w:rPr>
          <w:rFonts w:ascii="Tahoma" w:hAnsi="Tahoma" w:cs="Tahoma"/>
          <w:color w:val="222222"/>
          <w:shd w:val="clear" w:color="auto" w:fill="FFFFFF"/>
        </w:rPr>
        <w:t xml:space="preserve"> </w:t>
      </w:r>
      <w:r w:rsidRPr="00D228DB">
        <w:rPr>
          <w:rFonts w:ascii="Tahoma" w:hAnsi="Tahoma" w:cs="Tahoma"/>
          <w:color w:val="000000"/>
        </w:rPr>
        <w:t>de la ciudad de</w:t>
      </w:r>
      <w:r>
        <w:rPr>
          <w:rFonts w:ascii="Tahoma" w:hAnsi="Tahoma" w:cs="Tahoma"/>
          <w:color w:val="000000"/>
        </w:rPr>
        <w:t xml:space="preserve"> Córdoba,</w:t>
      </w:r>
      <w:r w:rsidRPr="00D228DB">
        <w:rPr>
          <w:rFonts w:ascii="Tahoma" w:hAnsi="Tahoma" w:cs="Tahoma"/>
          <w:color w:val="000000"/>
        </w:rPr>
        <w:t xml:space="preserve"> en adelante “</w:t>
      </w:r>
      <w:r w:rsidRPr="00D228DB">
        <w:rPr>
          <w:rFonts w:ascii="Tahoma" w:hAnsi="Tahoma" w:cs="Tahoma"/>
          <w:b/>
          <w:bCs/>
          <w:color w:val="000000"/>
        </w:rPr>
        <w:t>EL COLEGIO”</w:t>
      </w:r>
      <w:r w:rsidRPr="00D228DB">
        <w:rPr>
          <w:rFonts w:ascii="Tahoma" w:hAnsi="Tahoma" w:cs="Tahoma"/>
          <w:color w:val="000000"/>
        </w:rPr>
        <w:t xml:space="preserve"> y en conjunto “</w:t>
      </w:r>
      <w:r w:rsidRPr="00D228DB">
        <w:rPr>
          <w:rFonts w:ascii="Tahoma" w:hAnsi="Tahoma" w:cs="Tahoma"/>
          <w:b/>
          <w:bCs/>
          <w:color w:val="000000"/>
        </w:rPr>
        <w:t>LAS PARTES</w:t>
      </w:r>
      <w:r w:rsidRPr="00D228DB">
        <w:rPr>
          <w:rFonts w:ascii="Tahoma" w:hAnsi="Tahoma" w:cs="Tahoma"/>
          <w:color w:val="000000"/>
        </w:rPr>
        <w:t>”,</w:t>
      </w:r>
      <w:r w:rsidRPr="007F28A5">
        <w:rPr>
          <w:rFonts w:ascii="Tahoma" w:hAnsi="Tahoma" w:cs="Tahoma"/>
          <w:color w:val="000000"/>
        </w:rPr>
        <w:t xml:space="preserve"> acuerdan la celebración del presente Convenio</w:t>
      </w:r>
      <w:r>
        <w:rPr>
          <w:rFonts w:ascii="Tahoma" w:hAnsi="Tahoma" w:cs="Tahoma"/>
          <w:color w:val="000000"/>
        </w:rPr>
        <w:t>, conforme las cláusulas que se detallan a continuación.</w:t>
      </w:r>
    </w:p>
    <w:p w:rsidR="00353B9C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</w:p>
    <w:p w:rsidR="00353B9C" w:rsidRPr="007F28A5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EE26ED">
        <w:rPr>
          <w:rFonts w:ascii="Tahoma" w:hAnsi="Tahoma" w:cs="Tahoma"/>
          <w:b/>
          <w:bCs/>
          <w:color w:val="000000"/>
          <w:u w:val="single"/>
        </w:rPr>
        <w:t>PRIMERA</w:t>
      </w:r>
      <w:r w:rsidRPr="007F28A5">
        <w:rPr>
          <w:rFonts w:ascii="Tahoma" w:hAnsi="Tahoma" w:cs="Tahoma"/>
          <w:color w:val="000000"/>
        </w:rPr>
        <w:t>: “</w:t>
      </w:r>
      <w:r w:rsidRPr="007F28A5">
        <w:rPr>
          <w:rFonts w:ascii="Tahoma" w:hAnsi="Tahoma" w:cs="Tahoma"/>
          <w:b/>
          <w:bCs/>
          <w:color w:val="000000"/>
        </w:rPr>
        <w:t>LA MUNICIPALIDAD</w:t>
      </w:r>
      <w:r w:rsidRPr="007F28A5">
        <w:rPr>
          <w:rFonts w:ascii="Tahoma" w:hAnsi="Tahoma" w:cs="Tahoma"/>
          <w:color w:val="000000"/>
        </w:rPr>
        <w:t xml:space="preserve">” llamará a </w:t>
      </w:r>
      <w:r w:rsidRPr="007F28A5">
        <w:rPr>
          <w:rFonts w:ascii="Tahoma" w:hAnsi="Tahoma" w:cs="Tahoma"/>
          <w:b/>
          <w:color w:val="000000"/>
        </w:rPr>
        <w:t>CONCURSO PROVINCIAL DE IDEAS</w:t>
      </w:r>
      <w:r>
        <w:rPr>
          <w:rFonts w:ascii="Tahoma" w:hAnsi="Tahoma" w:cs="Tahoma"/>
          <w:b/>
          <w:color w:val="000000"/>
        </w:rPr>
        <w:t xml:space="preserve"> Y/O ANTEPROYECTOS Y/O PROYECTOS</w:t>
      </w:r>
      <w:r w:rsidRPr="007F28A5">
        <w:rPr>
          <w:rFonts w:ascii="Tahoma" w:hAnsi="Tahoma" w:cs="Tahoma"/>
          <w:color w:val="000000"/>
        </w:rPr>
        <w:t xml:space="preserve">, en adelante </w:t>
      </w:r>
      <w:r w:rsidRPr="007F28A5">
        <w:rPr>
          <w:rFonts w:ascii="Tahoma" w:hAnsi="Tahoma" w:cs="Tahoma"/>
          <w:b/>
          <w:color w:val="000000"/>
        </w:rPr>
        <w:t>“</w:t>
      </w:r>
      <w:r w:rsidRPr="007F28A5">
        <w:rPr>
          <w:rFonts w:ascii="Tahoma" w:hAnsi="Tahoma" w:cs="Tahoma"/>
          <w:b/>
          <w:bCs/>
          <w:color w:val="000000"/>
        </w:rPr>
        <w:t xml:space="preserve">EL </w:t>
      </w:r>
      <w:r w:rsidRPr="00EE26ED">
        <w:rPr>
          <w:rFonts w:ascii="Tahoma" w:hAnsi="Tahoma" w:cs="Tahoma"/>
          <w:b/>
          <w:bCs/>
          <w:color w:val="000000"/>
        </w:rPr>
        <w:t>CONCURSO</w:t>
      </w:r>
      <w:r w:rsidRPr="00EE26ED">
        <w:rPr>
          <w:rFonts w:ascii="Tahoma" w:hAnsi="Tahoma" w:cs="Tahoma"/>
          <w:b/>
          <w:color w:val="000000"/>
        </w:rPr>
        <w:t>”</w:t>
      </w:r>
      <w:r w:rsidRPr="00EE26ED">
        <w:rPr>
          <w:rFonts w:ascii="Tahoma" w:hAnsi="Tahoma" w:cs="Tahoma"/>
          <w:color w:val="000000"/>
        </w:rPr>
        <w:t xml:space="preserve">, según lo convenga con </w:t>
      </w:r>
      <w:r w:rsidRPr="00EE26ED">
        <w:rPr>
          <w:rFonts w:ascii="Tahoma" w:hAnsi="Tahoma" w:cs="Tahoma"/>
          <w:b/>
          <w:color w:val="000000"/>
        </w:rPr>
        <w:t>“EL COLEGIO”</w:t>
      </w:r>
      <w:r w:rsidRPr="00EE26ED">
        <w:rPr>
          <w:rFonts w:ascii="Tahoma" w:hAnsi="Tahoma" w:cs="Tahoma"/>
          <w:color w:val="000000"/>
        </w:rPr>
        <w:t xml:space="preserve">, para una </w:t>
      </w:r>
      <w:r w:rsidRPr="00EE26ED">
        <w:rPr>
          <w:rFonts w:ascii="Tahoma" w:hAnsi="Tahoma" w:cs="Tahoma"/>
          <w:b/>
          <w:color w:val="000000"/>
        </w:rPr>
        <w:t>Propuesta de Ordenación Urbana y Tipologías Residenciales</w:t>
      </w:r>
      <w:r w:rsidRPr="00EE26ED">
        <w:rPr>
          <w:rFonts w:ascii="Tahoma" w:hAnsi="Tahoma" w:cs="Tahoma"/>
          <w:color w:val="000000"/>
        </w:rPr>
        <w:t>, a ejecutar, en el marco de</w:t>
      </w:r>
      <w:r>
        <w:rPr>
          <w:rFonts w:ascii="Tahoma" w:hAnsi="Tahoma" w:cs="Tahoma"/>
          <w:color w:val="000000"/>
        </w:rPr>
        <w:t xml:space="preserve"> un futuro Programa Municipal de Urbanización y Viviendas, sobre los terrenos de propiedad de la primera que se individualizan como: a) Matrícula Nº 1852582, Nomenclatura Catastro de la Provincia Nº 3002520201216100, Cuenta Rentas Nº 300243394671, de 14.420,69m2 de superficie; y b) Matrícula Nº 1852581, Nomenclatura Catastro de la Provincia Nº 3002520201104104, Cuenta Rentas Nº 300243394663, de 12.797,12m2 de superficie</w:t>
      </w:r>
      <w:r w:rsidR="00B65F4E">
        <w:rPr>
          <w:rFonts w:ascii="Tahoma" w:hAnsi="Tahoma" w:cs="Tahoma"/>
          <w:color w:val="000000"/>
        </w:rPr>
        <w:t>; c) Matrícula Nº 240819, Nomenclatura Catastro de la Provincia Nº 3002520201104011, Cuenta Rentas Nº 300206551503, de 2.330m2 de superficie; y de Matrícula Nº 240820, Nomenclatura Catastro de la Provincia Nº 3002520201104010, Cuenta Rentas Nº 300204348930, de 2.250m2 de superficie</w:t>
      </w:r>
      <w:r w:rsidRPr="007F28A5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 xml:space="preserve"> </w:t>
      </w:r>
    </w:p>
    <w:p w:rsidR="00353B9C" w:rsidRPr="007F28A5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EE26ED">
        <w:rPr>
          <w:rFonts w:ascii="Tahoma" w:hAnsi="Tahoma" w:cs="Tahoma"/>
          <w:b/>
          <w:bCs/>
          <w:color w:val="000000"/>
          <w:u w:val="single"/>
        </w:rPr>
        <w:t>SEGUNDA</w:t>
      </w:r>
      <w:r w:rsidRPr="007F28A5">
        <w:rPr>
          <w:rFonts w:ascii="Tahoma" w:hAnsi="Tahoma" w:cs="Tahoma"/>
          <w:color w:val="000000"/>
        </w:rPr>
        <w:t>: “</w:t>
      </w:r>
      <w:r w:rsidRPr="007F28A5">
        <w:rPr>
          <w:rFonts w:ascii="Tahoma" w:hAnsi="Tahoma" w:cs="Tahoma"/>
          <w:b/>
          <w:bCs/>
          <w:color w:val="000000"/>
        </w:rPr>
        <w:t>LA MUNICIPALIDAD</w:t>
      </w:r>
      <w:r w:rsidRPr="007F28A5">
        <w:rPr>
          <w:rFonts w:ascii="Tahoma" w:hAnsi="Tahoma" w:cs="Tahoma"/>
          <w:color w:val="000000"/>
        </w:rPr>
        <w:t>” encomienda a “</w:t>
      </w:r>
      <w:r w:rsidRPr="007F28A5">
        <w:rPr>
          <w:rFonts w:ascii="Tahoma" w:hAnsi="Tahoma" w:cs="Tahoma"/>
          <w:b/>
          <w:color w:val="000000"/>
        </w:rPr>
        <w:t>EL COLEGIO</w:t>
      </w:r>
      <w:r w:rsidRPr="007F28A5">
        <w:rPr>
          <w:rFonts w:ascii="Tahoma" w:hAnsi="Tahoma" w:cs="Tahoma"/>
          <w:color w:val="000000"/>
        </w:rPr>
        <w:t xml:space="preserve">” y </w:t>
      </w:r>
      <w:r w:rsidR="00875C8C">
        <w:rPr>
          <w:rFonts w:ascii="Tahoma" w:hAnsi="Tahoma" w:cs="Tahoma"/>
          <w:color w:val="000000"/>
        </w:rPr>
        <w:t>é</w:t>
      </w:r>
      <w:r w:rsidRPr="007F28A5">
        <w:rPr>
          <w:rFonts w:ascii="Tahoma" w:hAnsi="Tahoma" w:cs="Tahoma"/>
          <w:color w:val="000000"/>
        </w:rPr>
        <w:t>ste acepta, la organización para el llamado a</w:t>
      </w:r>
      <w:r>
        <w:rPr>
          <w:rFonts w:ascii="Tahoma" w:hAnsi="Tahoma" w:cs="Tahoma"/>
          <w:color w:val="000000"/>
        </w:rPr>
        <w:t>l</w:t>
      </w:r>
      <w:r w:rsidRPr="007F28A5">
        <w:rPr>
          <w:rFonts w:ascii="Tahoma" w:hAnsi="Tahoma" w:cs="Tahoma"/>
          <w:color w:val="000000"/>
        </w:rPr>
        <w:t xml:space="preserve"> Concurso</w:t>
      </w:r>
      <w:r>
        <w:rPr>
          <w:rFonts w:ascii="Tahoma" w:hAnsi="Tahoma" w:cs="Tahoma"/>
          <w:color w:val="000000"/>
        </w:rPr>
        <w:t xml:space="preserve"> respectivo</w:t>
      </w:r>
      <w:r w:rsidRPr="007F28A5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 xml:space="preserve"> Previamente, </w:t>
      </w:r>
      <w:r w:rsidRPr="00EE26ED">
        <w:rPr>
          <w:rFonts w:ascii="Tahoma" w:hAnsi="Tahoma" w:cs="Tahoma"/>
          <w:b/>
          <w:color w:val="000000"/>
        </w:rPr>
        <w:t>“LAS PARTES”</w:t>
      </w:r>
      <w:r>
        <w:rPr>
          <w:rFonts w:ascii="Tahoma" w:hAnsi="Tahoma" w:cs="Tahoma"/>
          <w:color w:val="000000"/>
        </w:rPr>
        <w:t xml:space="preserve"> definirán si se convocará a un Concurso de Ideas, de Anteproyectos o de Proyectos, conforme lo estimen más conveniente al objetivo perseguido. En dicha oportunidad definirán el importe de los premios que se entregarán a los ganadores (1er. puesto, 2do. puesto y 3er. puesto), y de los honorarios del asesor designado por </w:t>
      </w:r>
      <w:r w:rsidRPr="00EF2585">
        <w:rPr>
          <w:rFonts w:ascii="Tahoma" w:hAnsi="Tahoma" w:cs="Tahoma"/>
          <w:b/>
          <w:color w:val="000000"/>
        </w:rPr>
        <w:t>“</w:t>
      </w:r>
      <w:r>
        <w:rPr>
          <w:rFonts w:ascii="Tahoma" w:hAnsi="Tahoma" w:cs="Tahoma"/>
          <w:b/>
          <w:color w:val="000000"/>
        </w:rPr>
        <w:t xml:space="preserve">EL </w:t>
      </w:r>
      <w:r w:rsidRPr="00EF2585">
        <w:rPr>
          <w:rFonts w:ascii="Tahoma" w:hAnsi="Tahoma" w:cs="Tahoma"/>
          <w:b/>
          <w:color w:val="000000"/>
        </w:rPr>
        <w:t>COLEGIO”</w:t>
      </w:r>
      <w:r>
        <w:rPr>
          <w:rFonts w:ascii="Tahoma" w:hAnsi="Tahoma" w:cs="Tahoma"/>
          <w:color w:val="000000"/>
        </w:rPr>
        <w:t xml:space="preserve"> y de los jurados designados por </w:t>
      </w:r>
      <w:r w:rsidRPr="00EF2585">
        <w:rPr>
          <w:rFonts w:ascii="Tahoma" w:hAnsi="Tahoma" w:cs="Tahoma"/>
          <w:b/>
          <w:color w:val="000000"/>
        </w:rPr>
        <w:t>“EL COLEGIO”</w:t>
      </w:r>
      <w:r>
        <w:rPr>
          <w:rFonts w:ascii="Tahoma" w:hAnsi="Tahoma" w:cs="Tahoma"/>
          <w:color w:val="000000"/>
        </w:rPr>
        <w:t xml:space="preserve"> y por los participantes, cuyo desembolso estará a cargo de </w:t>
      </w:r>
      <w:r w:rsidRPr="00EE26ED">
        <w:rPr>
          <w:rFonts w:ascii="Tahoma" w:hAnsi="Tahoma" w:cs="Tahoma"/>
          <w:b/>
          <w:color w:val="000000"/>
        </w:rPr>
        <w:t>“LA MUNICIPALIDAD”</w:t>
      </w:r>
      <w:r>
        <w:rPr>
          <w:rFonts w:ascii="Tahoma" w:hAnsi="Tahoma" w:cs="Tahoma"/>
          <w:color w:val="000000"/>
        </w:rPr>
        <w:t xml:space="preserve">. </w:t>
      </w:r>
      <w:r w:rsidRPr="007F28A5">
        <w:rPr>
          <w:rFonts w:ascii="Tahoma" w:hAnsi="Tahoma" w:cs="Tahoma"/>
          <w:color w:val="000000"/>
        </w:rPr>
        <w:t xml:space="preserve"> </w:t>
      </w:r>
    </w:p>
    <w:p w:rsidR="00353B9C" w:rsidRPr="007F28A5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EE26ED">
        <w:rPr>
          <w:rFonts w:ascii="Tahoma" w:hAnsi="Tahoma" w:cs="Tahoma"/>
          <w:b/>
          <w:bCs/>
          <w:color w:val="000000"/>
          <w:u w:val="single"/>
        </w:rPr>
        <w:lastRenderedPageBreak/>
        <w:t>TERCERA</w:t>
      </w:r>
      <w:r w:rsidRPr="007F28A5">
        <w:rPr>
          <w:rFonts w:ascii="Tahoma" w:hAnsi="Tahoma" w:cs="Tahoma"/>
          <w:color w:val="000000"/>
        </w:rPr>
        <w:t>: “</w:t>
      </w:r>
      <w:r w:rsidRPr="007F28A5">
        <w:rPr>
          <w:rFonts w:ascii="Tahoma" w:hAnsi="Tahoma" w:cs="Tahoma"/>
          <w:b/>
          <w:bCs/>
          <w:color w:val="000000"/>
        </w:rPr>
        <w:t>EL CONCURSO</w:t>
      </w:r>
      <w:r w:rsidRPr="007F28A5">
        <w:rPr>
          <w:rFonts w:ascii="Tahoma" w:hAnsi="Tahoma" w:cs="Tahoma"/>
          <w:color w:val="000000"/>
        </w:rPr>
        <w:t xml:space="preserve">” se desarrollará en una única etapa y se regirá por el </w:t>
      </w:r>
      <w:r w:rsidRPr="007F28A5">
        <w:rPr>
          <w:rFonts w:ascii="Tahoma" w:hAnsi="Tahoma" w:cs="Tahoma"/>
          <w:b/>
          <w:color w:val="000000"/>
        </w:rPr>
        <w:t>Reglamento del Colegio de Arquitectos de la Provincia de Córdoba,</w:t>
      </w:r>
      <w:r w:rsidRPr="007F28A5">
        <w:rPr>
          <w:rFonts w:ascii="Tahoma" w:hAnsi="Tahoma" w:cs="Tahoma"/>
          <w:color w:val="000000"/>
        </w:rPr>
        <w:t xml:space="preserve"> y por las bases, en adelante “</w:t>
      </w:r>
      <w:r w:rsidRPr="007F28A5">
        <w:rPr>
          <w:rFonts w:ascii="Tahoma" w:hAnsi="Tahoma" w:cs="Tahoma"/>
          <w:b/>
          <w:bCs/>
          <w:color w:val="000000"/>
        </w:rPr>
        <w:t>LAS BASES</w:t>
      </w:r>
      <w:r>
        <w:rPr>
          <w:rFonts w:ascii="Tahoma" w:hAnsi="Tahoma" w:cs="Tahoma"/>
          <w:color w:val="000000"/>
        </w:rPr>
        <w:t>”, las que deberán ser redactada</w:t>
      </w:r>
      <w:r w:rsidRPr="007F28A5">
        <w:rPr>
          <w:rFonts w:ascii="Tahoma" w:hAnsi="Tahoma" w:cs="Tahoma"/>
          <w:color w:val="000000"/>
        </w:rPr>
        <w:t>s por un Cuerpo Asesor y aprobadas por “</w:t>
      </w:r>
      <w:r w:rsidRPr="007F28A5">
        <w:rPr>
          <w:rFonts w:ascii="Tahoma" w:hAnsi="Tahoma" w:cs="Tahoma"/>
          <w:b/>
          <w:bCs/>
          <w:color w:val="000000"/>
        </w:rPr>
        <w:t>LA MUNICIPALIDAD</w:t>
      </w:r>
      <w:r w:rsidRPr="007F28A5">
        <w:rPr>
          <w:rFonts w:ascii="Tahoma" w:hAnsi="Tahoma" w:cs="Tahoma"/>
          <w:color w:val="000000"/>
        </w:rPr>
        <w:t xml:space="preserve">”. </w:t>
      </w:r>
    </w:p>
    <w:p w:rsidR="00353B9C" w:rsidRPr="007F28A5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EE26ED">
        <w:rPr>
          <w:rFonts w:ascii="Tahoma" w:hAnsi="Tahoma" w:cs="Tahoma"/>
          <w:b/>
          <w:bCs/>
          <w:color w:val="000000"/>
          <w:u w:val="single"/>
        </w:rPr>
        <w:t>CUARTA</w:t>
      </w:r>
      <w:r w:rsidRPr="007F28A5">
        <w:rPr>
          <w:rFonts w:ascii="Tahoma" w:hAnsi="Tahoma" w:cs="Tahoma"/>
          <w:color w:val="000000"/>
        </w:rPr>
        <w:t>: Estarán a cargo de “</w:t>
      </w:r>
      <w:r w:rsidRPr="007F28A5">
        <w:rPr>
          <w:rFonts w:ascii="Tahoma" w:hAnsi="Tahoma" w:cs="Tahoma"/>
          <w:b/>
          <w:bCs/>
          <w:color w:val="000000"/>
        </w:rPr>
        <w:t>EL COLEGIO</w:t>
      </w:r>
      <w:r w:rsidRPr="007F28A5">
        <w:rPr>
          <w:rFonts w:ascii="Tahoma" w:hAnsi="Tahoma" w:cs="Tahoma"/>
          <w:color w:val="000000"/>
        </w:rPr>
        <w:t xml:space="preserve">” todas las tareas atinentes a la organización de </w:t>
      </w:r>
      <w:r w:rsidRPr="007F28A5">
        <w:rPr>
          <w:rFonts w:ascii="Tahoma" w:hAnsi="Tahoma" w:cs="Tahoma"/>
          <w:b/>
          <w:color w:val="000000"/>
        </w:rPr>
        <w:t xml:space="preserve">“EL CONCURSO” </w:t>
      </w:r>
      <w:r w:rsidRPr="007F28A5">
        <w:rPr>
          <w:rFonts w:ascii="Tahoma" w:hAnsi="Tahoma" w:cs="Tahoma"/>
          <w:color w:val="000000"/>
        </w:rPr>
        <w:t>y participará en su desarrollo a través de las siguientes tareas</w:t>
      </w:r>
      <w:r>
        <w:rPr>
          <w:rFonts w:ascii="Tahoma" w:hAnsi="Tahoma" w:cs="Tahoma"/>
          <w:color w:val="000000"/>
        </w:rPr>
        <w:t xml:space="preserve">, </w:t>
      </w:r>
      <w:r w:rsidRPr="007F28A5">
        <w:rPr>
          <w:rFonts w:ascii="Tahoma" w:hAnsi="Tahoma" w:cs="Tahoma"/>
          <w:color w:val="000000"/>
        </w:rPr>
        <w:t xml:space="preserve">no excluyendo otras que fueren imprescindibles aunque no estén nominadas en </w:t>
      </w:r>
      <w:r>
        <w:rPr>
          <w:rFonts w:ascii="Tahoma" w:hAnsi="Tahoma" w:cs="Tahoma"/>
          <w:color w:val="000000"/>
        </w:rPr>
        <w:t>el presente, a saber</w:t>
      </w:r>
      <w:r w:rsidRPr="007F28A5">
        <w:rPr>
          <w:rFonts w:ascii="Tahoma" w:hAnsi="Tahoma" w:cs="Tahoma"/>
          <w:color w:val="000000"/>
        </w:rPr>
        <w:t>:</w:t>
      </w:r>
      <w:r>
        <w:rPr>
          <w:rFonts w:ascii="Tahoma" w:hAnsi="Tahoma" w:cs="Tahoma"/>
          <w:color w:val="000000"/>
        </w:rPr>
        <w:t xml:space="preserve"> a) </w:t>
      </w:r>
      <w:r w:rsidRPr="007F28A5">
        <w:rPr>
          <w:rFonts w:ascii="Tahoma" w:hAnsi="Tahoma" w:cs="Tahoma"/>
          <w:color w:val="000000"/>
        </w:rPr>
        <w:t>Asesorar</w:t>
      </w:r>
      <w:r>
        <w:rPr>
          <w:rFonts w:ascii="Tahoma" w:hAnsi="Tahoma" w:cs="Tahoma"/>
          <w:color w:val="000000"/>
        </w:rPr>
        <w:t xml:space="preserve"> a</w:t>
      </w:r>
      <w:r w:rsidRPr="007F28A5">
        <w:rPr>
          <w:rFonts w:ascii="Tahoma" w:hAnsi="Tahoma" w:cs="Tahoma"/>
          <w:color w:val="000000"/>
        </w:rPr>
        <w:t xml:space="preserve"> “</w:t>
      </w:r>
      <w:r w:rsidRPr="007F28A5">
        <w:rPr>
          <w:rFonts w:ascii="Tahoma" w:hAnsi="Tahoma" w:cs="Tahoma"/>
          <w:b/>
          <w:bCs/>
          <w:color w:val="000000"/>
        </w:rPr>
        <w:t>LA MUNICIPALIDAD</w:t>
      </w:r>
      <w:r w:rsidRPr="007F28A5">
        <w:rPr>
          <w:rFonts w:ascii="Tahoma" w:hAnsi="Tahoma" w:cs="Tahoma"/>
          <w:color w:val="000000"/>
        </w:rPr>
        <w:t>” a su requerimiento</w:t>
      </w:r>
      <w:r>
        <w:rPr>
          <w:rFonts w:ascii="Tahoma" w:hAnsi="Tahoma" w:cs="Tahoma"/>
          <w:color w:val="000000"/>
        </w:rPr>
        <w:t>,</w:t>
      </w:r>
      <w:r w:rsidRPr="007F28A5">
        <w:rPr>
          <w:rFonts w:ascii="Tahoma" w:hAnsi="Tahoma" w:cs="Tahoma"/>
          <w:color w:val="000000"/>
        </w:rPr>
        <w:t xml:space="preserve"> y brindar orientación en la toma de decisiones </w:t>
      </w:r>
      <w:r>
        <w:rPr>
          <w:rFonts w:ascii="Tahoma" w:hAnsi="Tahoma" w:cs="Tahoma"/>
          <w:color w:val="000000"/>
        </w:rPr>
        <w:t xml:space="preserve">específicas sobre “EL CONCURSO”; b) </w:t>
      </w:r>
      <w:r w:rsidRPr="007F28A5">
        <w:rPr>
          <w:rFonts w:ascii="Tahoma" w:hAnsi="Tahoma" w:cs="Tahoma"/>
          <w:color w:val="000000"/>
        </w:rPr>
        <w:t>Efectuar la difusión necesaria para asegurar la más amplia concurrencia de participantes a “EL CONCURSO”</w:t>
      </w:r>
      <w:r>
        <w:rPr>
          <w:rFonts w:ascii="Tahoma" w:hAnsi="Tahoma" w:cs="Tahoma"/>
          <w:color w:val="000000"/>
        </w:rPr>
        <w:t xml:space="preserve">; c) </w:t>
      </w:r>
      <w:r w:rsidRPr="007F28A5">
        <w:rPr>
          <w:rFonts w:ascii="Tahoma" w:hAnsi="Tahoma" w:cs="Tahoma"/>
          <w:color w:val="000000"/>
        </w:rPr>
        <w:t>Recibir los trabajos de los participantes y dar a publicida</w:t>
      </w:r>
      <w:r>
        <w:rPr>
          <w:rFonts w:ascii="Tahoma" w:hAnsi="Tahoma" w:cs="Tahoma"/>
          <w:color w:val="000000"/>
        </w:rPr>
        <w:t xml:space="preserve">d el resultado de “EL CONCURSO”; d) </w:t>
      </w:r>
      <w:r w:rsidRPr="007F28A5">
        <w:rPr>
          <w:rFonts w:ascii="Tahoma" w:hAnsi="Tahoma" w:cs="Tahoma"/>
          <w:color w:val="000000"/>
        </w:rPr>
        <w:t xml:space="preserve">Publicar en la revista ARQUITEXTOS los trabajos premiados </w:t>
      </w:r>
      <w:r>
        <w:rPr>
          <w:rFonts w:ascii="Tahoma" w:hAnsi="Tahoma" w:cs="Tahoma"/>
          <w:color w:val="000000"/>
        </w:rPr>
        <w:t xml:space="preserve">y con menciones, si los hubiere; e) </w:t>
      </w:r>
      <w:r w:rsidRPr="007F28A5">
        <w:rPr>
          <w:rFonts w:ascii="Tahoma" w:hAnsi="Tahoma" w:cs="Tahoma"/>
          <w:color w:val="000000"/>
        </w:rPr>
        <w:t>Abonar los premios a los autores seleccionado</w:t>
      </w:r>
      <w:r>
        <w:rPr>
          <w:rFonts w:ascii="Tahoma" w:hAnsi="Tahoma" w:cs="Tahoma"/>
          <w:color w:val="000000"/>
        </w:rPr>
        <w:t xml:space="preserve">s a tal fin; y f) </w:t>
      </w:r>
      <w:r w:rsidRPr="007F28A5">
        <w:rPr>
          <w:rFonts w:ascii="Tahoma" w:hAnsi="Tahoma" w:cs="Tahoma"/>
          <w:color w:val="000000"/>
        </w:rPr>
        <w:t>Abonar los honorarios al Asesor designado por “</w:t>
      </w:r>
      <w:r w:rsidRPr="007F28A5">
        <w:rPr>
          <w:rFonts w:ascii="Tahoma" w:hAnsi="Tahoma" w:cs="Tahoma"/>
          <w:b/>
          <w:bCs/>
          <w:color w:val="000000"/>
        </w:rPr>
        <w:t>EL COLEGIO</w:t>
      </w:r>
      <w:r w:rsidRPr="007F28A5">
        <w:rPr>
          <w:rFonts w:ascii="Tahoma" w:hAnsi="Tahoma" w:cs="Tahoma"/>
          <w:color w:val="000000"/>
        </w:rPr>
        <w:t xml:space="preserve">”, </w:t>
      </w:r>
      <w:r>
        <w:rPr>
          <w:rFonts w:ascii="Tahoma" w:hAnsi="Tahoma" w:cs="Tahoma"/>
          <w:color w:val="000000"/>
        </w:rPr>
        <w:t xml:space="preserve">y </w:t>
      </w:r>
      <w:r w:rsidRPr="007F28A5">
        <w:rPr>
          <w:rFonts w:ascii="Tahoma" w:hAnsi="Tahoma" w:cs="Tahoma"/>
          <w:color w:val="000000"/>
        </w:rPr>
        <w:t>a los jurados designados por “</w:t>
      </w:r>
      <w:r w:rsidRPr="007F28A5">
        <w:rPr>
          <w:rFonts w:ascii="Tahoma" w:hAnsi="Tahoma" w:cs="Tahoma"/>
          <w:b/>
          <w:bCs/>
          <w:color w:val="000000"/>
        </w:rPr>
        <w:t>EL COLEGIO</w:t>
      </w:r>
      <w:r w:rsidRPr="007F28A5">
        <w:rPr>
          <w:rFonts w:ascii="Tahoma" w:hAnsi="Tahoma" w:cs="Tahoma"/>
          <w:color w:val="000000"/>
        </w:rPr>
        <w:t>” y por los participantes.</w:t>
      </w:r>
    </w:p>
    <w:p w:rsidR="00353B9C" w:rsidRPr="007F28A5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EE26ED">
        <w:rPr>
          <w:rFonts w:ascii="Tahoma" w:hAnsi="Tahoma" w:cs="Tahoma"/>
          <w:b/>
          <w:color w:val="000000"/>
          <w:u w:val="single"/>
        </w:rPr>
        <w:t>QUINTA</w:t>
      </w:r>
      <w:r w:rsidRPr="007F28A5">
        <w:rPr>
          <w:rFonts w:ascii="Tahoma" w:hAnsi="Tahoma" w:cs="Tahoma"/>
          <w:b/>
          <w:color w:val="000000"/>
        </w:rPr>
        <w:t xml:space="preserve">: </w:t>
      </w:r>
      <w:r w:rsidRPr="007F28A5">
        <w:rPr>
          <w:rFonts w:ascii="Tahoma" w:hAnsi="Tahoma" w:cs="Tahoma"/>
          <w:color w:val="000000"/>
        </w:rPr>
        <w:t xml:space="preserve">Estarán a cargo de </w:t>
      </w:r>
      <w:r w:rsidRPr="007F28A5">
        <w:rPr>
          <w:rFonts w:ascii="Tahoma" w:hAnsi="Tahoma" w:cs="Tahoma"/>
          <w:b/>
          <w:color w:val="000000"/>
        </w:rPr>
        <w:t xml:space="preserve">“LA MUNICIPALIDAD” </w:t>
      </w:r>
      <w:r w:rsidRPr="007F28A5">
        <w:rPr>
          <w:rFonts w:ascii="Tahoma" w:hAnsi="Tahoma" w:cs="Tahoma"/>
          <w:color w:val="000000"/>
        </w:rPr>
        <w:t xml:space="preserve"> las siguientes tareas:</w:t>
      </w:r>
      <w:r>
        <w:rPr>
          <w:rFonts w:ascii="Tahoma" w:hAnsi="Tahoma" w:cs="Tahoma"/>
          <w:color w:val="000000"/>
        </w:rPr>
        <w:t xml:space="preserve"> a) </w:t>
      </w:r>
      <w:r w:rsidRPr="007F28A5">
        <w:rPr>
          <w:rFonts w:ascii="Tahoma" w:hAnsi="Tahoma" w:cs="Tahoma"/>
          <w:color w:val="000000"/>
        </w:rPr>
        <w:t xml:space="preserve">Suministrar a los Asesores todos los elementos necesarios para la elaboración de </w:t>
      </w:r>
      <w:r w:rsidRPr="007F28A5">
        <w:rPr>
          <w:rFonts w:ascii="Tahoma" w:hAnsi="Tahoma" w:cs="Tahoma"/>
          <w:b/>
          <w:color w:val="000000"/>
        </w:rPr>
        <w:t xml:space="preserve">“LAS BASES”, </w:t>
      </w:r>
      <w:r w:rsidRPr="007F28A5">
        <w:rPr>
          <w:rFonts w:ascii="Tahoma" w:hAnsi="Tahoma" w:cs="Tahoma"/>
          <w:color w:val="000000"/>
        </w:rPr>
        <w:t>facilitando el acceso a las fuentes de información que poseyera y que les fueran requeridas por el Cuerpo Asesor</w:t>
      </w:r>
      <w:r>
        <w:rPr>
          <w:rFonts w:ascii="Tahoma" w:hAnsi="Tahoma" w:cs="Tahoma"/>
          <w:color w:val="000000"/>
        </w:rPr>
        <w:t xml:space="preserve">; b) </w:t>
      </w:r>
      <w:r w:rsidRPr="007F28A5">
        <w:rPr>
          <w:rFonts w:ascii="Tahoma" w:hAnsi="Tahoma" w:cs="Tahoma"/>
          <w:color w:val="000000"/>
        </w:rPr>
        <w:t xml:space="preserve">Aprobar </w:t>
      </w:r>
      <w:r w:rsidRPr="007F28A5">
        <w:rPr>
          <w:rFonts w:ascii="Tahoma" w:hAnsi="Tahoma" w:cs="Tahoma"/>
          <w:b/>
          <w:color w:val="000000"/>
        </w:rPr>
        <w:t>“LAS BASES”</w:t>
      </w:r>
      <w:r w:rsidRPr="007F28A5">
        <w:rPr>
          <w:rFonts w:ascii="Tahoma" w:hAnsi="Tahoma" w:cs="Tahoma"/>
          <w:color w:val="000000"/>
        </w:rPr>
        <w:t xml:space="preserve"> en tiempo y forma</w:t>
      </w:r>
      <w:r>
        <w:rPr>
          <w:rFonts w:ascii="Tahoma" w:hAnsi="Tahoma" w:cs="Tahoma"/>
          <w:color w:val="000000"/>
        </w:rPr>
        <w:t xml:space="preserve">; y c) </w:t>
      </w:r>
      <w:r w:rsidRPr="007F28A5">
        <w:rPr>
          <w:rFonts w:ascii="Tahoma" w:hAnsi="Tahoma" w:cs="Tahoma"/>
          <w:color w:val="000000"/>
        </w:rPr>
        <w:t>Proveer los fondos correspondientes a los premios que serán abonados a los autores seleccionados</w:t>
      </w:r>
      <w:r>
        <w:rPr>
          <w:rFonts w:ascii="Tahoma" w:hAnsi="Tahoma" w:cs="Tahoma"/>
          <w:color w:val="000000"/>
        </w:rPr>
        <w:t xml:space="preserve"> a tal fin, y de los honorarios pertinentes.</w:t>
      </w:r>
    </w:p>
    <w:p w:rsidR="00353B9C" w:rsidRPr="007F28A5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EE26ED">
        <w:rPr>
          <w:rFonts w:ascii="Tahoma" w:hAnsi="Tahoma" w:cs="Tahoma"/>
          <w:b/>
          <w:bCs/>
          <w:color w:val="000000"/>
          <w:u w:val="single"/>
        </w:rPr>
        <w:t>SEXTA</w:t>
      </w:r>
      <w:r w:rsidRPr="007F28A5">
        <w:rPr>
          <w:rFonts w:ascii="Tahoma" w:hAnsi="Tahoma" w:cs="Tahoma"/>
          <w:color w:val="000000"/>
        </w:rPr>
        <w:t>: Queda establecido que “</w:t>
      </w:r>
      <w:r w:rsidRPr="007F28A5">
        <w:rPr>
          <w:rFonts w:ascii="Tahoma" w:hAnsi="Tahoma" w:cs="Tahoma"/>
          <w:b/>
          <w:bCs/>
          <w:color w:val="000000"/>
        </w:rPr>
        <w:t>EL CONCURSO</w:t>
      </w:r>
      <w:r w:rsidRPr="007F28A5">
        <w:rPr>
          <w:rFonts w:ascii="Tahoma" w:hAnsi="Tahoma" w:cs="Tahoma"/>
          <w:color w:val="000000"/>
        </w:rPr>
        <w:t>”, según se detalla en el artículo primero, será de alcance provincial.</w:t>
      </w:r>
    </w:p>
    <w:p w:rsidR="00353B9C" w:rsidRPr="007F28A5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EE26ED">
        <w:rPr>
          <w:rFonts w:ascii="Tahoma" w:hAnsi="Tahoma" w:cs="Tahoma"/>
          <w:b/>
          <w:bCs/>
          <w:color w:val="000000"/>
          <w:u w:val="single"/>
        </w:rPr>
        <w:t>SEPTIMA</w:t>
      </w:r>
      <w:r w:rsidRPr="007F28A5">
        <w:rPr>
          <w:rFonts w:ascii="Tahoma" w:hAnsi="Tahoma" w:cs="Tahoma"/>
          <w:color w:val="000000"/>
        </w:rPr>
        <w:t>: La redacción de “</w:t>
      </w:r>
      <w:r w:rsidRPr="007F28A5">
        <w:rPr>
          <w:rFonts w:ascii="Tahoma" w:hAnsi="Tahoma" w:cs="Tahoma"/>
          <w:b/>
          <w:bCs/>
          <w:color w:val="000000"/>
        </w:rPr>
        <w:t>LAS BASES</w:t>
      </w:r>
      <w:r w:rsidRPr="007F28A5">
        <w:rPr>
          <w:rFonts w:ascii="Tahoma" w:hAnsi="Tahoma" w:cs="Tahoma"/>
          <w:color w:val="000000"/>
        </w:rPr>
        <w:t>” estará a cargo de un Cuerpo Asesor, integrado por</w:t>
      </w:r>
      <w:r>
        <w:rPr>
          <w:rFonts w:ascii="Tahoma" w:hAnsi="Tahoma" w:cs="Tahoma"/>
          <w:color w:val="000000"/>
        </w:rPr>
        <w:t xml:space="preserve"> u</w:t>
      </w:r>
      <w:r w:rsidRPr="007F28A5"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</w:rPr>
        <w:t xml:space="preserve"> (1)</w:t>
      </w:r>
      <w:r w:rsidRPr="007F28A5">
        <w:rPr>
          <w:rFonts w:ascii="Tahoma" w:hAnsi="Tahoma" w:cs="Tahoma"/>
          <w:color w:val="000000"/>
        </w:rPr>
        <w:t xml:space="preserve"> Asesor designado por </w:t>
      </w:r>
      <w:r w:rsidRPr="007F28A5">
        <w:rPr>
          <w:rFonts w:ascii="Tahoma" w:hAnsi="Tahoma" w:cs="Tahoma"/>
          <w:b/>
          <w:color w:val="000000"/>
        </w:rPr>
        <w:t>“EL COLEGIO”</w:t>
      </w:r>
      <w:r w:rsidRPr="007F28A5">
        <w:rPr>
          <w:rFonts w:ascii="Tahoma" w:hAnsi="Tahoma" w:cs="Tahoma"/>
          <w:color w:val="000000"/>
        </w:rPr>
        <w:t xml:space="preserve"> y</w:t>
      </w:r>
      <w:r>
        <w:rPr>
          <w:rFonts w:ascii="Tahoma" w:hAnsi="Tahoma" w:cs="Tahoma"/>
          <w:color w:val="000000"/>
        </w:rPr>
        <w:t xml:space="preserve"> un (1)</w:t>
      </w:r>
      <w:r w:rsidRPr="007F28A5">
        <w:rPr>
          <w:rFonts w:ascii="Tahoma" w:hAnsi="Tahoma" w:cs="Tahoma"/>
          <w:color w:val="000000"/>
        </w:rPr>
        <w:t xml:space="preserve"> asesor designado</w:t>
      </w:r>
      <w:r>
        <w:rPr>
          <w:rFonts w:ascii="Tahoma" w:hAnsi="Tahoma" w:cs="Tahoma"/>
          <w:color w:val="000000"/>
        </w:rPr>
        <w:t xml:space="preserve"> </w:t>
      </w:r>
      <w:r w:rsidRPr="00592ABA">
        <w:rPr>
          <w:rFonts w:ascii="Tahoma" w:hAnsi="Tahoma" w:cs="Tahoma"/>
          <w:i/>
          <w:color w:val="000000"/>
        </w:rPr>
        <w:t>ad honorem</w:t>
      </w:r>
      <w:r w:rsidRPr="007F28A5">
        <w:rPr>
          <w:rFonts w:ascii="Tahoma" w:hAnsi="Tahoma" w:cs="Tahoma"/>
          <w:color w:val="000000"/>
        </w:rPr>
        <w:t xml:space="preserve"> por </w:t>
      </w:r>
      <w:r w:rsidRPr="007F28A5">
        <w:rPr>
          <w:rFonts w:ascii="Tahoma" w:hAnsi="Tahoma" w:cs="Tahoma"/>
          <w:b/>
          <w:color w:val="000000"/>
        </w:rPr>
        <w:t>“LA MUNICIPALIDAD”.</w:t>
      </w:r>
    </w:p>
    <w:p w:rsidR="00353B9C" w:rsidRPr="007F28A5" w:rsidRDefault="00353B9C" w:rsidP="00353B9C">
      <w:pPr>
        <w:widowControl w:val="0"/>
        <w:tabs>
          <w:tab w:val="left" w:pos="6131"/>
          <w:tab w:val="left" w:pos="8357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EE26ED">
        <w:rPr>
          <w:rFonts w:ascii="Tahoma" w:hAnsi="Tahoma" w:cs="Tahoma"/>
          <w:b/>
          <w:bCs/>
          <w:color w:val="000000"/>
          <w:u w:val="single"/>
        </w:rPr>
        <w:t>OCTAVA</w:t>
      </w:r>
      <w:r w:rsidRPr="007F28A5">
        <w:rPr>
          <w:rFonts w:ascii="Tahoma" w:hAnsi="Tahoma" w:cs="Tahoma"/>
          <w:color w:val="000000"/>
        </w:rPr>
        <w:t xml:space="preserve">: El Jurado que intervendrá en la evaluación de las Ideas estará integrado por: un (1) arquitecto perteneciente al cuerpo de jurados de </w:t>
      </w:r>
      <w:r w:rsidRPr="007F28A5">
        <w:rPr>
          <w:rFonts w:ascii="Tahoma" w:hAnsi="Tahoma" w:cs="Tahoma"/>
          <w:b/>
          <w:color w:val="000000"/>
        </w:rPr>
        <w:t>“EL COLEGIO”</w:t>
      </w:r>
      <w:r w:rsidRPr="007F28A5">
        <w:rPr>
          <w:rFonts w:ascii="Tahoma" w:hAnsi="Tahoma" w:cs="Tahoma"/>
          <w:color w:val="000000"/>
        </w:rPr>
        <w:t xml:space="preserve">, </w:t>
      </w:r>
      <w:r>
        <w:rPr>
          <w:rFonts w:ascii="Tahoma" w:hAnsi="Tahoma" w:cs="Tahoma"/>
          <w:color w:val="000000"/>
        </w:rPr>
        <w:t>dos</w:t>
      </w:r>
      <w:r w:rsidRPr="007F28A5">
        <w:rPr>
          <w:rFonts w:ascii="Tahoma" w:hAnsi="Tahoma" w:cs="Tahoma"/>
          <w:color w:val="000000"/>
        </w:rPr>
        <w:t xml:space="preserve"> (</w:t>
      </w:r>
      <w:r>
        <w:rPr>
          <w:rFonts w:ascii="Tahoma" w:hAnsi="Tahoma" w:cs="Tahoma"/>
          <w:color w:val="000000"/>
        </w:rPr>
        <w:t>2</w:t>
      </w:r>
      <w:r w:rsidRPr="007F28A5">
        <w:rPr>
          <w:rFonts w:ascii="Tahoma" w:hAnsi="Tahoma" w:cs="Tahoma"/>
          <w:color w:val="000000"/>
        </w:rPr>
        <w:t>) representantes designados</w:t>
      </w:r>
      <w:r>
        <w:rPr>
          <w:rFonts w:ascii="Tahoma" w:hAnsi="Tahoma" w:cs="Tahoma"/>
          <w:color w:val="000000"/>
        </w:rPr>
        <w:t xml:space="preserve"> </w:t>
      </w:r>
      <w:r w:rsidRPr="00592ABA">
        <w:rPr>
          <w:rFonts w:ascii="Tahoma" w:hAnsi="Tahoma" w:cs="Tahoma"/>
          <w:i/>
          <w:color w:val="000000"/>
        </w:rPr>
        <w:t>ad honorem</w:t>
      </w:r>
      <w:r w:rsidRPr="007F28A5">
        <w:rPr>
          <w:rFonts w:ascii="Tahoma" w:hAnsi="Tahoma" w:cs="Tahoma"/>
          <w:color w:val="000000"/>
        </w:rPr>
        <w:t xml:space="preserve"> por “</w:t>
      </w:r>
      <w:r w:rsidRPr="007F28A5">
        <w:rPr>
          <w:rFonts w:ascii="Tahoma" w:hAnsi="Tahoma" w:cs="Tahoma"/>
          <w:b/>
          <w:bCs/>
          <w:color w:val="000000"/>
        </w:rPr>
        <w:t>LA MUNICIPALIDAD</w:t>
      </w:r>
      <w:r w:rsidRPr="007F28A5">
        <w:rPr>
          <w:rFonts w:ascii="Tahoma" w:hAnsi="Tahoma" w:cs="Tahoma"/>
          <w:color w:val="000000"/>
        </w:rPr>
        <w:t>”,</w:t>
      </w:r>
      <w:r>
        <w:rPr>
          <w:rFonts w:ascii="Tahoma" w:hAnsi="Tahoma" w:cs="Tahoma"/>
          <w:color w:val="000000"/>
        </w:rPr>
        <w:t xml:space="preserve"> uno de los cuales ejercerá la Presidencia,</w:t>
      </w:r>
      <w:r w:rsidRPr="007F28A5">
        <w:rPr>
          <w:rFonts w:ascii="Tahoma" w:hAnsi="Tahoma" w:cs="Tahoma"/>
          <w:color w:val="000000"/>
        </w:rPr>
        <w:t xml:space="preserve"> y un (1) arquitecto del Cuerpo de Jurados del Concurso designado por voto directo de los </w:t>
      </w:r>
      <w:r w:rsidRPr="007F28A5">
        <w:rPr>
          <w:rFonts w:ascii="Tahoma" w:hAnsi="Tahoma" w:cs="Tahoma"/>
          <w:b/>
          <w:color w:val="000000"/>
        </w:rPr>
        <w:t>participantes</w:t>
      </w:r>
      <w:r w:rsidRPr="007F28A5">
        <w:rPr>
          <w:rFonts w:ascii="Tahoma" w:hAnsi="Tahoma" w:cs="Tahoma"/>
          <w:color w:val="000000"/>
        </w:rPr>
        <w:t xml:space="preserve"> del concurso. Los jurados designados tendrán derecho a un voto cada uno, a excepción del presidente del jurado, que tendrá derecho a doble voto en caso de empate</w:t>
      </w:r>
    </w:p>
    <w:p w:rsidR="00353B9C" w:rsidRPr="007F28A5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EE26ED">
        <w:rPr>
          <w:rFonts w:ascii="Tahoma" w:hAnsi="Tahoma" w:cs="Tahoma"/>
          <w:b/>
          <w:bCs/>
          <w:color w:val="000000"/>
          <w:u w:val="single"/>
        </w:rPr>
        <w:t>NOVENA</w:t>
      </w:r>
      <w:r w:rsidRPr="007F28A5">
        <w:rPr>
          <w:rFonts w:ascii="Tahoma" w:hAnsi="Tahoma" w:cs="Tahoma"/>
          <w:color w:val="000000"/>
        </w:rPr>
        <w:t xml:space="preserve">: </w:t>
      </w:r>
      <w:r w:rsidRPr="007F28A5">
        <w:rPr>
          <w:rFonts w:ascii="Tahoma" w:hAnsi="Tahoma" w:cs="Tahoma"/>
          <w:b/>
          <w:color w:val="000000"/>
        </w:rPr>
        <w:t>“LA MUNICIPALIDAD</w:t>
      </w:r>
      <w:r w:rsidRPr="007F28A5">
        <w:rPr>
          <w:rFonts w:ascii="Tahoma" w:hAnsi="Tahoma" w:cs="Tahoma"/>
          <w:color w:val="000000"/>
        </w:rPr>
        <w:t>” asumirá</w:t>
      </w:r>
      <w:r w:rsidRPr="007F28A5">
        <w:rPr>
          <w:rFonts w:ascii="Tahoma" w:hAnsi="Tahoma" w:cs="Tahoma"/>
          <w:b/>
          <w:color w:val="000000"/>
        </w:rPr>
        <w:t xml:space="preserve"> </w:t>
      </w:r>
      <w:r w:rsidRPr="007F28A5">
        <w:rPr>
          <w:rFonts w:ascii="Tahoma" w:hAnsi="Tahoma" w:cs="Tahoma"/>
          <w:color w:val="000000"/>
        </w:rPr>
        <w:t xml:space="preserve">eventuales gastos relacionados a la difusión de las bases, a la publicación del fallo y de los trabajos seleccionados, y todo otro gasto </w:t>
      </w:r>
      <w:r w:rsidRPr="007F28A5">
        <w:rPr>
          <w:rFonts w:ascii="Tahoma" w:hAnsi="Tahoma" w:cs="Tahoma"/>
          <w:color w:val="000000"/>
        </w:rPr>
        <w:lastRenderedPageBreak/>
        <w:t xml:space="preserve">resultante de la organización. </w:t>
      </w:r>
      <w:r>
        <w:rPr>
          <w:rFonts w:ascii="Tahoma" w:hAnsi="Tahoma" w:cs="Tahoma"/>
          <w:color w:val="000000"/>
        </w:rPr>
        <w:t xml:space="preserve">Se deberá dejar expresa constancia en </w:t>
      </w:r>
      <w:r w:rsidRPr="00E8198A">
        <w:rPr>
          <w:rFonts w:ascii="Tahoma" w:hAnsi="Tahoma" w:cs="Tahoma"/>
          <w:b/>
          <w:color w:val="000000"/>
        </w:rPr>
        <w:t>“LAS BASES”</w:t>
      </w:r>
      <w:r>
        <w:rPr>
          <w:rFonts w:ascii="Tahoma" w:hAnsi="Tahoma" w:cs="Tahoma"/>
          <w:color w:val="000000"/>
        </w:rPr>
        <w:t xml:space="preserve"> que </w:t>
      </w:r>
      <w:r w:rsidRPr="00E8198A">
        <w:rPr>
          <w:rFonts w:ascii="Tahoma" w:hAnsi="Tahoma" w:cs="Tahoma"/>
          <w:b/>
          <w:color w:val="000000"/>
        </w:rPr>
        <w:t>“LA MUNICIPALIDAD”</w:t>
      </w:r>
      <w:r>
        <w:rPr>
          <w:rFonts w:ascii="Tahoma" w:hAnsi="Tahoma" w:cs="Tahoma"/>
          <w:color w:val="000000"/>
        </w:rPr>
        <w:t xml:space="preserve"> hará suya la propuesta ganadora del concurso, sin resultar obligada a ejecutarla y/o ejecutarla sin modificaciones, y/o contratar su ejecución y/o dirección de la misma con el ganador.</w:t>
      </w:r>
      <w:r w:rsidRPr="007F28A5">
        <w:rPr>
          <w:rFonts w:ascii="Tahoma" w:hAnsi="Tahoma" w:cs="Tahoma"/>
          <w:color w:val="000000"/>
        </w:rPr>
        <w:t xml:space="preserve"> </w:t>
      </w:r>
    </w:p>
    <w:p w:rsidR="00353B9C" w:rsidRPr="007F28A5" w:rsidRDefault="00353B9C" w:rsidP="00EC15D1">
      <w:pPr>
        <w:widowControl w:val="0"/>
        <w:tabs>
          <w:tab w:val="left" w:pos="6131"/>
          <w:tab w:val="left" w:pos="8357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7F28A5">
        <w:rPr>
          <w:rFonts w:ascii="Tahoma" w:hAnsi="Tahoma" w:cs="Tahoma"/>
          <w:color w:val="000000"/>
        </w:rPr>
        <w:t xml:space="preserve"> </w:t>
      </w:r>
      <w:r w:rsidRPr="00EE26ED">
        <w:rPr>
          <w:rFonts w:ascii="Tahoma" w:hAnsi="Tahoma" w:cs="Tahoma"/>
          <w:b/>
          <w:bCs/>
          <w:color w:val="000000"/>
          <w:u w:val="single"/>
        </w:rPr>
        <w:t>DÉCIMA</w:t>
      </w:r>
      <w:r w:rsidRPr="007F28A5">
        <w:rPr>
          <w:rFonts w:ascii="Tahoma" w:hAnsi="Tahoma" w:cs="Tahoma"/>
          <w:color w:val="000000"/>
        </w:rPr>
        <w:t xml:space="preserve">: Se deja constancia que la tarea que cada una de las partes toma a su cargo, según lo establecido en los artículos precedentes, serán realizadas de acuerdo al cronograma que se establecerá a esos efectos, sugiriendo como fechas tentativas: </w:t>
      </w:r>
      <w:r>
        <w:rPr>
          <w:rFonts w:ascii="Tahoma" w:hAnsi="Tahoma" w:cs="Tahoma"/>
          <w:color w:val="000000"/>
        </w:rPr>
        <w:t xml:space="preserve">a) </w:t>
      </w:r>
      <w:r w:rsidRPr="007F28A5">
        <w:rPr>
          <w:rFonts w:ascii="Tahoma" w:hAnsi="Tahoma" w:cs="Tahoma"/>
          <w:color w:val="000000"/>
        </w:rPr>
        <w:t xml:space="preserve">Apertura del concurso y venta de bases: inmediatamente después de la aprobación de las mismas por parte de </w:t>
      </w:r>
      <w:r w:rsidRPr="007F28A5">
        <w:rPr>
          <w:rFonts w:ascii="Tahoma" w:hAnsi="Tahoma" w:cs="Tahoma"/>
          <w:b/>
          <w:color w:val="000000"/>
        </w:rPr>
        <w:t>“LA MUNICIPALIDAD”</w:t>
      </w:r>
      <w:r w:rsidRPr="007F28A5">
        <w:rPr>
          <w:rFonts w:ascii="Tahoma" w:hAnsi="Tahoma" w:cs="Tahoma"/>
          <w:color w:val="000000"/>
        </w:rPr>
        <w:t xml:space="preserve">; </w:t>
      </w:r>
      <w:r>
        <w:rPr>
          <w:rFonts w:ascii="Tahoma" w:hAnsi="Tahoma" w:cs="Tahoma"/>
          <w:color w:val="000000"/>
        </w:rPr>
        <w:t xml:space="preserve">b) </w:t>
      </w:r>
      <w:r w:rsidRPr="007F28A5">
        <w:rPr>
          <w:rFonts w:ascii="Tahoma" w:hAnsi="Tahoma" w:cs="Tahoma"/>
          <w:color w:val="000000"/>
        </w:rPr>
        <w:t>Cierre y entrega de trabajos: cuarenta y cinco (45) días posteriores a la fecha de apertura</w:t>
      </w:r>
      <w:r>
        <w:rPr>
          <w:rFonts w:ascii="Tahoma" w:hAnsi="Tahoma" w:cs="Tahoma"/>
          <w:color w:val="000000"/>
        </w:rPr>
        <w:t>.</w:t>
      </w:r>
    </w:p>
    <w:p w:rsidR="00353B9C" w:rsidRPr="007F28A5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  <w:r w:rsidRPr="007F28A5">
        <w:rPr>
          <w:rFonts w:ascii="Tahoma" w:hAnsi="Tahoma" w:cs="Tahoma"/>
          <w:color w:val="000000"/>
        </w:rPr>
        <w:t xml:space="preserve">En prueba de conformidad, previa su lectura y ratificación, se firman </w:t>
      </w:r>
      <w:r>
        <w:rPr>
          <w:rFonts w:ascii="Tahoma" w:hAnsi="Tahoma" w:cs="Tahoma"/>
          <w:color w:val="000000"/>
        </w:rPr>
        <w:t>dos</w:t>
      </w:r>
      <w:r w:rsidRPr="007F28A5">
        <w:rPr>
          <w:rFonts w:ascii="Tahoma" w:hAnsi="Tahoma" w:cs="Tahoma"/>
          <w:color w:val="000000"/>
        </w:rPr>
        <w:t xml:space="preserve"> (</w:t>
      </w:r>
      <w:r>
        <w:rPr>
          <w:rFonts w:ascii="Tahoma" w:hAnsi="Tahoma" w:cs="Tahoma"/>
          <w:color w:val="000000"/>
        </w:rPr>
        <w:t>2</w:t>
      </w:r>
      <w:r w:rsidRPr="007F28A5">
        <w:rPr>
          <w:rFonts w:ascii="Tahoma" w:hAnsi="Tahoma" w:cs="Tahoma"/>
          <w:color w:val="000000"/>
        </w:rPr>
        <w:t>) ejemplares de un mismo tenor y a un solo efecto, en la Ciudad de …………………………………………….., Provincia de Córdoba, a los……………………….días del año</w:t>
      </w:r>
      <w:r>
        <w:rPr>
          <w:rFonts w:ascii="Tahoma" w:hAnsi="Tahoma" w:cs="Tahoma"/>
          <w:color w:val="000000"/>
        </w:rPr>
        <w:t xml:space="preserve"> 2023.</w:t>
      </w:r>
    </w:p>
    <w:p w:rsidR="00353B9C" w:rsidRPr="007F28A5" w:rsidRDefault="00353B9C" w:rsidP="00353B9C">
      <w:pPr>
        <w:widowControl w:val="0"/>
        <w:tabs>
          <w:tab w:val="left" w:pos="6131"/>
        </w:tabs>
        <w:autoSpaceDE w:val="0"/>
        <w:autoSpaceDN w:val="0"/>
        <w:adjustRightInd w:val="0"/>
        <w:spacing w:line="400" w:lineRule="exact"/>
        <w:jc w:val="both"/>
        <w:rPr>
          <w:rFonts w:ascii="Tahoma" w:hAnsi="Tahoma" w:cs="Tahoma"/>
          <w:color w:val="000000"/>
        </w:rPr>
      </w:pPr>
    </w:p>
    <w:p w:rsidR="00353B9C" w:rsidRPr="007F28A5" w:rsidRDefault="00353B9C" w:rsidP="00353B9C">
      <w:pPr>
        <w:widowControl w:val="0"/>
        <w:spacing w:line="400" w:lineRule="exact"/>
        <w:jc w:val="both"/>
        <w:rPr>
          <w:rFonts w:ascii="Tahoma" w:hAnsi="Tahoma" w:cs="Tahoma"/>
        </w:rPr>
      </w:pPr>
    </w:p>
    <w:p w:rsidR="00353B9C" w:rsidRPr="00B85F78" w:rsidRDefault="00353B9C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353B9C" w:rsidRPr="00B85F78" w:rsidSect="005C51F1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55062"/>
    <w:rsid w:val="000A71D2"/>
    <w:rsid w:val="000D5BBF"/>
    <w:rsid w:val="000F71FA"/>
    <w:rsid w:val="001C2B28"/>
    <w:rsid w:val="001E7781"/>
    <w:rsid w:val="002953C7"/>
    <w:rsid w:val="00353B9C"/>
    <w:rsid w:val="00384502"/>
    <w:rsid w:val="00393F6C"/>
    <w:rsid w:val="004640AA"/>
    <w:rsid w:val="00505D8C"/>
    <w:rsid w:val="00530A53"/>
    <w:rsid w:val="0055197B"/>
    <w:rsid w:val="00570B54"/>
    <w:rsid w:val="0059041E"/>
    <w:rsid w:val="005C51F1"/>
    <w:rsid w:val="0065697D"/>
    <w:rsid w:val="00875C8C"/>
    <w:rsid w:val="008D1F48"/>
    <w:rsid w:val="00903CF5"/>
    <w:rsid w:val="00B01BF1"/>
    <w:rsid w:val="00B31D29"/>
    <w:rsid w:val="00B65F4E"/>
    <w:rsid w:val="00B85F78"/>
    <w:rsid w:val="00BF14B2"/>
    <w:rsid w:val="00D50894"/>
    <w:rsid w:val="00D6207D"/>
    <w:rsid w:val="00DA0623"/>
    <w:rsid w:val="00E06EF4"/>
    <w:rsid w:val="00E22E39"/>
    <w:rsid w:val="00E665AD"/>
    <w:rsid w:val="00E90856"/>
    <w:rsid w:val="00EC15D1"/>
    <w:rsid w:val="00F06664"/>
    <w:rsid w:val="00F30263"/>
    <w:rsid w:val="00F34F16"/>
    <w:rsid w:val="00F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31F5756-9AC3-4868-8A8C-3B58EB1F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8D32-4531-4DB9-83B4-4D332A47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1108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2023-06-02T10:37:00Z</dcterms:created>
  <dcterms:modified xsi:type="dcterms:W3CDTF">2023-06-02T10:43:00Z</dcterms:modified>
</cp:coreProperties>
</file>