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4568D" w:rsidRPr="00903CF5" w:rsidRDefault="00D4568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74D36">
        <w:rPr>
          <w:rFonts w:ascii="Times New Roman" w:hAnsi="Times New Roman" w:cs="Times New Roman"/>
          <w:b/>
          <w:sz w:val="24"/>
          <w:u w:val="single"/>
        </w:rPr>
        <w:t xml:space="preserve"> 7535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B778A" w:rsidRPr="00903CF5" w:rsidRDefault="003B778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B0B37" w:rsidRPr="003B778A" w:rsidRDefault="00B31D29" w:rsidP="00D4568D">
      <w:pPr>
        <w:tabs>
          <w:tab w:val="left" w:pos="1080"/>
        </w:tabs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B778A">
        <w:rPr>
          <w:rFonts w:ascii="Times New Roman" w:hAnsi="Times New Roman" w:cs="Times New Roman"/>
          <w:b/>
          <w:sz w:val="24"/>
        </w:rPr>
        <w:t>Art. 1º</w:t>
      </w:r>
      <w:r w:rsidR="00B85F78" w:rsidRPr="003B778A">
        <w:rPr>
          <w:rFonts w:ascii="Times New Roman" w:hAnsi="Times New Roman" w:cs="Times New Roman"/>
          <w:b/>
          <w:sz w:val="24"/>
        </w:rPr>
        <w:t>).-</w:t>
      </w:r>
      <w:r w:rsidR="00D4568D">
        <w:rPr>
          <w:rFonts w:ascii="Times New Roman" w:hAnsi="Times New Roman" w:cs="Times New Roman"/>
          <w:sz w:val="24"/>
        </w:rPr>
        <w:tab/>
      </w:r>
      <w:r w:rsidR="00D4568D">
        <w:rPr>
          <w:rFonts w:ascii="Times New Roman" w:hAnsi="Times New Roman" w:cs="Times New Roman"/>
          <w:b/>
          <w:sz w:val="24"/>
          <w:szCs w:val="24"/>
        </w:rPr>
        <w:t>AUTORÍ</w:t>
      </w:r>
      <w:r w:rsidR="00D4568D" w:rsidRPr="00D4568D">
        <w:rPr>
          <w:rFonts w:ascii="Times New Roman" w:hAnsi="Times New Roman" w:cs="Times New Roman"/>
          <w:b/>
          <w:sz w:val="24"/>
          <w:szCs w:val="24"/>
        </w:rPr>
        <w:t>ZASE</w:t>
      </w:r>
      <w:r w:rsidR="00D4568D" w:rsidRPr="00D4568D">
        <w:rPr>
          <w:rFonts w:ascii="Times New Roman" w:hAnsi="Times New Roman" w:cs="Times New Roman"/>
          <w:sz w:val="24"/>
          <w:szCs w:val="24"/>
        </w:rPr>
        <w:t xml:space="preserve"> a la </w:t>
      </w:r>
      <w:r w:rsidR="00D4568D">
        <w:rPr>
          <w:rFonts w:ascii="Times New Roman" w:hAnsi="Times New Roman" w:cs="Times New Roman"/>
          <w:b/>
          <w:sz w:val="24"/>
          <w:szCs w:val="24"/>
        </w:rPr>
        <w:t>EMPRESA PROVINCIAL DE ENERGÍA DE CÓ</w:t>
      </w:r>
      <w:r w:rsidR="00D4568D" w:rsidRPr="00D4568D">
        <w:rPr>
          <w:rFonts w:ascii="Times New Roman" w:hAnsi="Times New Roman" w:cs="Times New Roman"/>
          <w:b/>
          <w:sz w:val="24"/>
          <w:szCs w:val="24"/>
        </w:rPr>
        <w:t>RDOBA (E</w:t>
      </w:r>
      <w:r w:rsidR="00D4568D">
        <w:rPr>
          <w:rFonts w:ascii="Times New Roman" w:hAnsi="Times New Roman" w:cs="Times New Roman"/>
          <w:b/>
          <w:sz w:val="24"/>
          <w:szCs w:val="24"/>
        </w:rPr>
        <w:t>.</w:t>
      </w:r>
      <w:r w:rsidR="00D4568D" w:rsidRPr="00D4568D">
        <w:rPr>
          <w:rFonts w:ascii="Times New Roman" w:hAnsi="Times New Roman" w:cs="Times New Roman"/>
          <w:b/>
          <w:sz w:val="24"/>
          <w:szCs w:val="24"/>
        </w:rPr>
        <w:t>P</w:t>
      </w:r>
      <w:r w:rsidR="00D4568D">
        <w:rPr>
          <w:rFonts w:ascii="Times New Roman" w:hAnsi="Times New Roman" w:cs="Times New Roman"/>
          <w:b/>
          <w:sz w:val="24"/>
          <w:szCs w:val="24"/>
        </w:rPr>
        <w:t>.</w:t>
      </w:r>
      <w:r w:rsidR="00D4568D" w:rsidRPr="00D4568D">
        <w:rPr>
          <w:rFonts w:ascii="Times New Roman" w:hAnsi="Times New Roman" w:cs="Times New Roman"/>
          <w:b/>
          <w:sz w:val="24"/>
          <w:szCs w:val="24"/>
        </w:rPr>
        <w:t>E</w:t>
      </w:r>
      <w:r w:rsidR="00D4568D">
        <w:rPr>
          <w:rFonts w:ascii="Times New Roman" w:hAnsi="Times New Roman" w:cs="Times New Roman"/>
          <w:b/>
          <w:sz w:val="24"/>
          <w:szCs w:val="24"/>
        </w:rPr>
        <w:t>.</w:t>
      </w:r>
      <w:r w:rsidR="00D4568D" w:rsidRPr="00D4568D">
        <w:rPr>
          <w:rFonts w:ascii="Times New Roman" w:hAnsi="Times New Roman" w:cs="Times New Roman"/>
          <w:b/>
          <w:sz w:val="24"/>
          <w:szCs w:val="24"/>
        </w:rPr>
        <w:t>C</w:t>
      </w:r>
      <w:r w:rsidR="00D4568D">
        <w:rPr>
          <w:rFonts w:ascii="Times New Roman" w:hAnsi="Times New Roman" w:cs="Times New Roman"/>
          <w:b/>
          <w:sz w:val="24"/>
          <w:szCs w:val="24"/>
        </w:rPr>
        <w:t>.</w:t>
      </w:r>
      <w:r w:rsidR="00D4568D" w:rsidRPr="00D4568D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D4568D" w:rsidRPr="00D4568D">
        <w:rPr>
          <w:rFonts w:ascii="Times New Roman" w:hAnsi="Times New Roman" w:cs="Times New Roman"/>
          <w:sz w:val="24"/>
          <w:szCs w:val="24"/>
        </w:rPr>
        <w:t xml:space="preserve">a efectuar un tendido subterráneo para obra “Tendido de cable subterráneo para suministro </w:t>
      </w:r>
      <w:r w:rsidR="00D4568D">
        <w:rPr>
          <w:rFonts w:ascii="Times New Roman" w:hAnsi="Times New Roman" w:cs="Times New Roman"/>
          <w:sz w:val="24"/>
          <w:szCs w:val="24"/>
        </w:rPr>
        <w:t>energía eléctrica en Baja Tensió</w:t>
      </w:r>
      <w:r w:rsidR="00D4568D" w:rsidRPr="00D4568D">
        <w:rPr>
          <w:rFonts w:ascii="Times New Roman" w:hAnsi="Times New Roman" w:cs="Times New Roman"/>
          <w:sz w:val="24"/>
          <w:szCs w:val="24"/>
        </w:rPr>
        <w:t xml:space="preserve">n a </w:t>
      </w:r>
      <w:proofErr w:type="spellStart"/>
      <w:r w:rsidR="00D4568D" w:rsidRPr="00D4568D">
        <w:rPr>
          <w:rFonts w:ascii="Times New Roman" w:hAnsi="Times New Roman" w:cs="Times New Roman"/>
          <w:sz w:val="24"/>
          <w:szCs w:val="24"/>
        </w:rPr>
        <w:t>Superdomo</w:t>
      </w:r>
      <w:proofErr w:type="spellEnd"/>
      <w:r w:rsidR="00D4568D" w:rsidRPr="00D4568D">
        <w:rPr>
          <w:rFonts w:ascii="Times New Roman" w:hAnsi="Times New Roman" w:cs="Times New Roman"/>
          <w:sz w:val="24"/>
          <w:szCs w:val="24"/>
        </w:rPr>
        <w:t>”, en el Dominio Público Municipal, detallado en planos obrantes a fojas 05 en Expediente Nº 139750/EXTER/2022.-</w:t>
      </w:r>
    </w:p>
    <w:p w:rsidR="00B31D29" w:rsidRPr="003B778A" w:rsidRDefault="00BB0B37" w:rsidP="003B778A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B778A">
        <w:rPr>
          <w:rFonts w:ascii="Times New Roman" w:hAnsi="Times New Roman" w:cs="Times New Roman"/>
          <w:b/>
          <w:sz w:val="24"/>
        </w:rPr>
        <w:t>A</w:t>
      </w:r>
      <w:r w:rsidR="00D4568D">
        <w:rPr>
          <w:rFonts w:ascii="Times New Roman" w:hAnsi="Times New Roman" w:cs="Times New Roman"/>
          <w:b/>
          <w:sz w:val="24"/>
        </w:rPr>
        <w:t>rt. 2</w:t>
      </w:r>
      <w:r w:rsidR="00B31D29" w:rsidRPr="003B778A">
        <w:rPr>
          <w:rFonts w:ascii="Times New Roman" w:hAnsi="Times New Roman" w:cs="Times New Roman"/>
          <w:b/>
          <w:sz w:val="24"/>
        </w:rPr>
        <w:t>º)</w:t>
      </w:r>
      <w:r w:rsidR="00B85F78" w:rsidRPr="003B778A">
        <w:rPr>
          <w:rFonts w:ascii="Times New Roman" w:hAnsi="Times New Roman" w:cs="Times New Roman"/>
          <w:b/>
          <w:sz w:val="24"/>
        </w:rPr>
        <w:t>.-</w:t>
      </w:r>
      <w:r w:rsidR="005816D7" w:rsidRPr="003B778A">
        <w:rPr>
          <w:rFonts w:ascii="Times New Roman" w:hAnsi="Times New Roman" w:cs="Times New Roman"/>
          <w:sz w:val="24"/>
        </w:rPr>
        <w:tab/>
      </w:r>
      <w:r w:rsidR="00233AF3" w:rsidRPr="003B778A">
        <w:rPr>
          <w:rFonts w:ascii="Times New Roman" w:hAnsi="Times New Roman" w:cs="Times New Roman"/>
          <w:b/>
          <w:sz w:val="24"/>
        </w:rPr>
        <w:t>REGÍSTRESE</w:t>
      </w:r>
      <w:r w:rsidR="003B778A">
        <w:rPr>
          <w:rFonts w:ascii="Times New Roman" w:hAnsi="Times New Roman" w:cs="Times New Roman"/>
          <w:sz w:val="24"/>
        </w:rPr>
        <w:t xml:space="preserve">, </w:t>
      </w:r>
      <w:r w:rsidR="00B31D29" w:rsidRPr="003B778A">
        <w:rPr>
          <w:rFonts w:ascii="Times New Roman" w:hAnsi="Times New Roman" w:cs="Times New Roman"/>
          <w:sz w:val="24"/>
        </w:rPr>
        <w:t>comuníquese al Departamento Ejecutivo, publíquese y archívese.-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162F9B" w:rsidRDefault="00B31D29" w:rsidP="00F74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F74D36">
        <w:rPr>
          <w:rFonts w:ascii="Times New Roman" w:hAnsi="Times New Roman" w:cs="Times New Roman"/>
          <w:sz w:val="24"/>
        </w:rPr>
        <w:t>cinco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F74D36" w:rsidRPr="00B85F78" w:rsidRDefault="00F74D36" w:rsidP="00F74D36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65279" w:rsidSect="00F74D36"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F1605"/>
    <w:rsid w:val="00162F9B"/>
    <w:rsid w:val="00165279"/>
    <w:rsid w:val="001E7781"/>
    <w:rsid w:val="00200727"/>
    <w:rsid w:val="00233AF3"/>
    <w:rsid w:val="003B778A"/>
    <w:rsid w:val="003D28D0"/>
    <w:rsid w:val="004561E0"/>
    <w:rsid w:val="005816D7"/>
    <w:rsid w:val="00903CF5"/>
    <w:rsid w:val="009D72F6"/>
    <w:rsid w:val="00A32315"/>
    <w:rsid w:val="00A37C10"/>
    <w:rsid w:val="00B01BF1"/>
    <w:rsid w:val="00B31D29"/>
    <w:rsid w:val="00B72389"/>
    <w:rsid w:val="00B85F78"/>
    <w:rsid w:val="00BB0B37"/>
    <w:rsid w:val="00BE7597"/>
    <w:rsid w:val="00BF14B2"/>
    <w:rsid w:val="00D4568D"/>
    <w:rsid w:val="00E06EF4"/>
    <w:rsid w:val="00F2191A"/>
    <w:rsid w:val="00F34F16"/>
    <w:rsid w:val="00F7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2022-12-06T10:55:00Z</cp:lastPrinted>
  <dcterms:created xsi:type="dcterms:W3CDTF">2022-12-06T10:53:00Z</dcterms:created>
  <dcterms:modified xsi:type="dcterms:W3CDTF">2022-12-06T10:56:00Z</dcterms:modified>
</cp:coreProperties>
</file>