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9B1" w:rsidRDefault="00FE45D6" w:rsidP="00120951">
      <w:pPr>
        <w:spacing w:line="240" w:lineRule="auto"/>
        <w:rPr>
          <w:rFonts w:ascii="Times New Roman" w:hAnsi="Times New Roman"/>
          <w:b/>
          <w:sz w:val="24"/>
          <w:szCs w:val="24"/>
          <w:u w:val="single"/>
        </w:rPr>
      </w:pPr>
      <w:r w:rsidRPr="006819B1">
        <w:rPr>
          <w:rFonts w:ascii="Times New Roman" w:hAnsi="Times New Roman"/>
          <w:b/>
          <w:sz w:val="24"/>
          <w:szCs w:val="24"/>
          <w:u w:val="single"/>
        </w:rPr>
        <w:t>HONORABLE CONCEJO DELIBERANTE</w:t>
      </w:r>
    </w:p>
    <w:p w:rsidR="00680C31" w:rsidRPr="006819B1" w:rsidRDefault="00680C31" w:rsidP="00120951">
      <w:pPr>
        <w:spacing w:line="240" w:lineRule="auto"/>
        <w:rPr>
          <w:rFonts w:ascii="Times New Roman" w:hAnsi="Times New Roman"/>
          <w:b/>
          <w:sz w:val="24"/>
          <w:szCs w:val="24"/>
          <w:u w:val="single"/>
        </w:rPr>
      </w:pPr>
    </w:p>
    <w:p w:rsidR="00FE45D6" w:rsidRDefault="00FE45D6" w:rsidP="00D62D76">
      <w:pPr>
        <w:spacing w:line="240" w:lineRule="auto"/>
        <w:jc w:val="center"/>
        <w:rPr>
          <w:rFonts w:ascii="Times New Roman" w:hAnsi="Times New Roman"/>
          <w:b/>
          <w:sz w:val="24"/>
          <w:szCs w:val="24"/>
          <w:u w:val="single"/>
        </w:rPr>
      </w:pPr>
      <w:r w:rsidRPr="006819B1">
        <w:rPr>
          <w:rFonts w:ascii="Times New Roman" w:hAnsi="Times New Roman"/>
          <w:b/>
          <w:sz w:val="24"/>
          <w:szCs w:val="24"/>
          <w:u w:val="single"/>
        </w:rPr>
        <w:t>ORDENANZA  Nº  72</w:t>
      </w:r>
      <w:r w:rsidR="00920FC9">
        <w:rPr>
          <w:rFonts w:ascii="Times New Roman" w:hAnsi="Times New Roman"/>
          <w:b/>
          <w:sz w:val="24"/>
          <w:szCs w:val="24"/>
          <w:u w:val="single"/>
        </w:rPr>
        <w:t>57</w:t>
      </w:r>
    </w:p>
    <w:p w:rsidR="00D62D76" w:rsidRPr="00D62D76" w:rsidRDefault="00D62D76" w:rsidP="00D62D76">
      <w:pPr>
        <w:spacing w:line="240" w:lineRule="auto"/>
        <w:jc w:val="center"/>
        <w:rPr>
          <w:rFonts w:ascii="Times New Roman" w:hAnsi="Times New Roman"/>
          <w:b/>
          <w:sz w:val="24"/>
          <w:szCs w:val="24"/>
          <w:u w:val="single"/>
        </w:rPr>
      </w:pPr>
    </w:p>
    <w:p w:rsidR="006819B1" w:rsidRDefault="00FE45D6" w:rsidP="00120951">
      <w:pPr>
        <w:spacing w:line="240" w:lineRule="auto"/>
        <w:jc w:val="both"/>
        <w:rPr>
          <w:rFonts w:ascii="Times New Roman" w:hAnsi="Times New Roman"/>
          <w:b/>
          <w:sz w:val="24"/>
          <w:szCs w:val="24"/>
        </w:rPr>
      </w:pPr>
      <w:r w:rsidRPr="006819B1">
        <w:rPr>
          <w:rFonts w:ascii="Times New Roman" w:hAnsi="Times New Roman"/>
          <w:b/>
          <w:sz w:val="24"/>
          <w:szCs w:val="24"/>
        </w:rPr>
        <w:t>EL HONORABLE CONCEJO DELIBERANTE DE LA CIUDAD DE SAN FRANCISCO, SANCIONA CON FUERZA DE:</w:t>
      </w:r>
    </w:p>
    <w:p w:rsidR="00680C31" w:rsidRPr="006819B1" w:rsidRDefault="00680C31" w:rsidP="00120951">
      <w:pPr>
        <w:spacing w:line="240" w:lineRule="auto"/>
        <w:jc w:val="both"/>
        <w:rPr>
          <w:rFonts w:ascii="Times New Roman" w:hAnsi="Times New Roman"/>
          <w:b/>
          <w:sz w:val="24"/>
          <w:szCs w:val="24"/>
        </w:rPr>
      </w:pPr>
    </w:p>
    <w:p w:rsidR="0038276C" w:rsidRDefault="00FE45D6" w:rsidP="00904B31">
      <w:pPr>
        <w:pStyle w:val="Textosinformato"/>
        <w:ind w:left="2832"/>
        <w:rPr>
          <w:rFonts w:ascii="Times New Roman" w:hAnsi="Times New Roman"/>
          <w:b/>
          <w:spacing w:val="30"/>
          <w:sz w:val="24"/>
          <w:szCs w:val="24"/>
          <w:u w:val="single"/>
        </w:rPr>
      </w:pPr>
      <w:r w:rsidRPr="006819B1">
        <w:rPr>
          <w:rFonts w:ascii="Times New Roman" w:hAnsi="Times New Roman"/>
          <w:b/>
          <w:sz w:val="24"/>
          <w:szCs w:val="24"/>
          <w:lang w:val="es-ES_tradnl"/>
        </w:rPr>
        <w:t xml:space="preserve">       </w:t>
      </w:r>
      <w:r w:rsidRPr="006819B1">
        <w:rPr>
          <w:rFonts w:ascii="Times New Roman" w:hAnsi="Times New Roman"/>
          <w:b/>
          <w:spacing w:val="30"/>
          <w:sz w:val="24"/>
          <w:szCs w:val="24"/>
          <w:u w:val="single"/>
        </w:rPr>
        <w:t>ORDENANZA</w:t>
      </w:r>
    </w:p>
    <w:p w:rsidR="00603E3F" w:rsidRDefault="00603E3F" w:rsidP="00904B31">
      <w:pPr>
        <w:pStyle w:val="Textosinformato"/>
        <w:ind w:left="2832"/>
        <w:rPr>
          <w:rFonts w:ascii="Times New Roman" w:hAnsi="Times New Roman"/>
          <w:b/>
          <w:spacing w:val="30"/>
          <w:sz w:val="24"/>
          <w:szCs w:val="24"/>
          <w:u w:val="single"/>
        </w:rPr>
      </w:pPr>
    </w:p>
    <w:p w:rsidR="00904B31" w:rsidRPr="00904B31" w:rsidRDefault="00904B31" w:rsidP="00904B31">
      <w:pPr>
        <w:pStyle w:val="Textosinformato"/>
        <w:ind w:left="2832"/>
        <w:rPr>
          <w:rFonts w:ascii="Times New Roman" w:hAnsi="Times New Roman"/>
          <w:b/>
          <w:spacing w:val="30"/>
          <w:sz w:val="24"/>
          <w:szCs w:val="24"/>
          <w:u w:val="single"/>
        </w:rPr>
      </w:pPr>
    </w:p>
    <w:p w:rsidR="00603E3F" w:rsidRDefault="00981BC8" w:rsidP="006D189C">
      <w:pPr>
        <w:pStyle w:val="NormalWeb"/>
        <w:shd w:val="clear" w:color="auto" w:fill="FFFFFF"/>
        <w:spacing w:before="0" w:beforeAutospacing="0" w:after="0" w:afterAutospacing="0"/>
        <w:ind w:left="850" w:hanging="992"/>
        <w:jc w:val="both"/>
        <w:rPr>
          <w:color w:val="000000"/>
          <w:lang w:val="es-ES_tradnl"/>
        </w:rPr>
      </w:pPr>
      <w:r w:rsidRPr="00981BC8">
        <w:rPr>
          <w:b/>
          <w:color w:val="212121"/>
          <w:shd w:val="clear" w:color="auto" w:fill="FFFFFF"/>
        </w:rPr>
        <w:t>Art.</w:t>
      </w:r>
      <w:r w:rsidR="00D4445D">
        <w:rPr>
          <w:b/>
          <w:color w:val="212121"/>
          <w:shd w:val="clear" w:color="auto" w:fill="FFFFFF"/>
        </w:rPr>
        <w:t xml:space="preserve"> </w:t>
      </w:r>
      <w:r w:rsidRPr="00981BC8">
        <w:rPr>
          <w:b/>
          <w:color w:val="212121"/>
          <w:shd w:val="clear" w:color="auto" w:fill="FFFFFF"/>
        </w:rPr>
        <w:t>1º).-</w:t>
      </w:r>
      <w:r w:rsidR="00904B31">
        <w:rPr>
          <w:b/>
          <w:color w:val="212121"/>
          <w:shd w:val="clear" w:color="auto" w:fill="FFFFFF"/>
        </w:rPr>
        <w:t xml:space="preserve"> </w:t>
      </w:r>
      <w:r w:rsidR="00904B31">
        <w:rPr>
          <w:b/>
          <w:color w:val="212121"/>
          <w:shd w:val="clear" w:color="auto" w:fill="FFFFFF"/>
        </w:rPr>
        <w:tab/>
      </w:r>
      <w:r w:rsidR="00603E3F">
        <w:rPr>
          <w:b/>
          <w:color w:val="000000"/>
          <w:lang w:val="es-ES_tradnl"/>
        </w:rPr>
        <w:t>ESTABLÉCESE</w:t>
      </w:r>
      <w:r w:rsidR="00603E3F">
        <w:rPr>
          <w:color w:val="000000"/>
          <w:lang w:val="es-ES_tradnl"/>
        </w:rPr>
        <w:t xml:space="preserve"> que todos los Institutos, Academias, Clubes Deportivos, Gimnasios y todo otro establecimiento destinado a la práctica y/o enseñanza de actividades físicas, deberán contar, durante el desarrollo de las actividades diarias, con una persona capacitada en técnicas de Reanimación Cardiopulmonar (RCP), de modo tal que siempre se encuentre presente alguien disponible para aplicar tales técnicas, en caso de emergencia.- </w:t>
      </w:r>
    </w:p>
    <w:p w:rsidR="00603E3F" w:rsidRDefault="00603E3F" w:rsidP="006D189C">
      <w:pPr>
        <w:pStyle w:val="NormalWeb"/>
        <w:shd w:val="clear" w:color="auto" w:fill="FFFFFF"/>
        <w:spacing w:before="0" w:beforeAutospacing="0" w:after="0" w:afterAutospacing="0"/>
        <w:ind w:left="850" w:hanging="992"/>
        <w:jc w:val="both"/>
        <w:rPr>
          <w:color w:val="000000"/>
          <w:lang w:val="es-ES_tradnl"/>
        </w:rPr>
      </w:pPr>
    </w:p>
    <w:p w:rsidR="00603E3F" w:rsidRDefault="00603E3F" w:rsidP="006D189C">
      <w:pPr>
        <w:pStyle w:val="NormalWeb"/>
        <w:shd w:val="clear" w:color="auto" w:fill="FFFFFF"/>
        <w:spacing w:before="0" w:beforeAutospacing="0" w:after="0" w:afterAutospacing="0"/>
        <w:ind w:left="850" w:hanging="992"/>
        <w:jc w:val="both"/>
        <w:rPr>
          <w:color w:val="000000"/>
          <w:lang w:val="es-ES_tradnl"/>
        </w:rPr>
      </w:pPr>
      <w:r>
        <w:rPr>
          <w:color w:val="000000"/>
          <w:lang w:val="es-ES_tradnl"/>
        </w:rPr>
        <w:t xml:space="preserve"> </w:t>
      </w:r>
      <w:r w:rsidRPr="00121584">
        <w:rPr>
          <w:b/>
          <w:color w:val="000000"/>
          <w:lang w:val="es-ES_tradnl"/>
        </w:rPr>
        <w:t>Art. 2</w:t>
      </w:r>
      <w:r>
        <w:rPr>
          <w:b/>
          <w:color w:val="000000"/>
          <w:lang w:val="es-ES_tradnl"/>
        </w:rPr>
        <w:t>º</w:t>
      </w:r>
      <w:r w:rsidRPr="00121584">
        <w:rPr>
          <w:b/>
          <w:color w:val="000000"/>
          <w:lang w:val="es-ES_tradnl"/>
        </w:rPr>
        <w:t>).-</w:t>
      </w:r>
      <w:r w:rsidR="00D62D76">
        <w:rPr>
          <w:color w:val="000000"/>
          <w:lang w:val="es-ES_tradnl"/>
        </w:rPr>
        <w:tab/>
      </w:r>
      <w:r w:rsidRPr="004F55D2">
        <w:rPr>
          <w:color w:val="000000"/>
          <w:lang w:val="es-ES_tradnl"/>
        </w:rPr>
        <w:t>Los titulares o responsables de la administración o explotación de los establecimientos previstos en el artículo precedente deberán presentar ante la Municipalidad</w:t>
      </w:r>
      <w:r>
        <w:rPr>
          <w:color w:val="000000"/>
          <w:lang w:val="es-ES_tradnl"/>
        </w:rPr>
        <w:t>,</w:t>
      </w:r>
      <w:r w:rsidRPr="004F55D2">
        <w:rPr>
          <w:color w:val="000000"/>
          <w:lang w:val="es-ES_tradnl"/>
        </w:rPr>
        <w:t xml:space="preserve"> el Certificado de Capacitación </w:t>
      </w:r>
      <w:r>
        <w:rPr>
          <w:color w:val="000000"/>
          <w:lang w:val="es-ES_tradnl"/>
        </w:rPr>
        <w:t xml:space="preserve">teórica y práctica de las habilidades </w:t>
      </w:r>
      <w:r w:rsidRPr="004F55D2">
        <w:rPr>
          <w:color w:val="000000"/>
          <w:lang w:val="es-ES_tradnl"/>
        </w:rPr>
        <w:t>en técnicas de Reanimación Cardiopulmonar (RCP)</w:t>
      </w:r>
      <w:r>
        <w:rPr>
          <w:color w:val="000000"/>
          <w:lang w:val="es-ES_tradnl"/>
        </w:rPr>
        <w:t xml:space="preserve">, emitido por entidades habilitadas, </w:t>
      </w:r>
      <w:r w:rsidRPr="004F55D2">
        <w:rPr>
          <w:color w:val="000000"/>
          <w:lang w:val="es-ES_tradnl"/>
        </w:rPr>
        <w:t xml:space="preserve">correspondiente a la/s persona/s capacitada/s que </w:t>
      </w:r>
      <w:r>
        <w:rPr>
          <w:color w:val="000000"/>
          <w:lang w:val="es-ES_tradnl"/>
        </w:rPr>
        <w:t>permanezcan en el establecimiento</w:t>
      </w:r>
      <w:r w:rsidRPr="004F55D2">
        <w:rPr>
          <w:color w:val="000000"/>
          <w:lang w:val="es-ES_tradnl"/>
        </w:rPr>
        <w:t xml:space="preserve"> durante el desarrollo de las actividades diarias</w:t>
      </w:r>
      <w:r>
        <w:rPr>
          <w:color w:val="000000"/>
          <w:lang w:val="es-ES_tradnl"/>
        </w:rPr>
        <w:t>, el que deberá validarse anualmente</w:t>
      </w:r>
      <w:r w:rsidRPr="004F55D2">
        <w:rPr>
          <w:color w:val="000000"/>
          <w:lang w:val="es-ES_tradnl"/>
        </w:rPr>
        <w:t xml:space="preserve">.- </w:t>
      </w:r>
    </w:p>
    <w:p w:rsidR="00603E3F" w:rsidRDefault="00603E3F" w:rsidP="00D62D76">
      <w:pPr>
        <w:pStyle w:val="NormalWeb"/>
        <w:shd w:val="clear" w:color="auto" w:fill="FFFFFF"/>
        <w:spacing w:before="0" w:beforeAutospacing="0" w:after="0" w:afterAutospacing="0"/>
        <w:ind w:left="851" w:hanging="993"/>
        <w:jc w:val="both"/>
        <w:rPr>
          <w:color w:val="000000"/>
          <w:lang w:val="es-ES_tradnl"/>
        </w:rPr>
      </w:pPr>
    </w:p>
    <w:p w:rsidR="00603E3F" w:rsidRDefault="00603E3F" w:rsidP="00D62D76">
      <w:pPr>
        <w:pStyle w:val="NormalWeb"/>
        <w:shd w:val="clear" w:color="auto" w:fill="FFFFFF"/>
        <w:spacing w:before="0" w:beforeAutospacing="0" w:after="0" w:afterAutospacing="0"/>
        <w:ind w:left="851" w:hanging="993"/>
        <w:jc w:val="both"/>
        <w:rPr>
          <w:color w:val="000000"/>
          <w:lang w:val="es-ES_tradnl"/>
        </w:rPr>
      </w:pPr>
      <w:r w:rsidRPr="003C1301">
        <w:rPr>
          <w:b/>
          <w:color w:val="000000"/>
          <w:lang w:val="es-ES_tradnl"/>
        </w:rPr>
        <w:t>Art. 3</w:t>
      </w:r>
      <w:r>
        <w:rPr>
          <w:b/>
          <w:color w:val="000000"/>
          <w:lang w:val="es-ES_tradnl"/>
        </w:rPr>
        <w:t>º</w:t>
      </w:r>
      <w:r w:rsidRPr="003C1301">
        <w:rPr>
          <w:b/>
          <w:color w:val="000000"/>
          <w:lang w:val="es-ES_tradnl"/>
        </w:rPr>
        <w:t>).-</w:t>
      </w:r>
      <w:r w:rsidR="00B87CFB">
        <w:rPr>
          <w:color w:val="000000"/>
          <w:lang w:val="es-ES_tradnl"/>
        </w:rPr>
        <w:tab/>
      </w:r>
      <w:r>
        <w:rPr>
          <w:color w:val="000000"/>
          <w:lang w:val="es-ES_tradnl"/>
        </w:rPr>
        <w:t>La presente Ordenanza no excluye la obligatoriedad de los establecimientos citados en el artículo 1° de requerir a los asociados y/o usuarios de sus instalaciones el correspondiente certificado de buena salud.-</w:t>
      </w:r>
    </w:p>
    <w:p w:rsidR="00D62D76" w:rsidRDefault="00D62D76" w:rsidP="00D62D76">
      <w:pPr>
        <w:pStyle w:val="NormalWeb"/>
        <w:shd w:val="clear" w:color="auto" w:fill="FFFFFF"/>
        <w:spacing w:before="0" w:beforeAutospacing="0" w:after="0" w:afterAutospacing="0"/>
        <w:jc w:val="both"/>
        <w:rPr>
          <w:color w:val="000000"/>
          <w:lang w:val="es-ES_tradnl"/>
        </w:rPr>
      </w:pPr>
    </w:p>
    <w:p w:rsidR="00603E3F" w:rsidRDefault="00D62D76" w:rsidP="00D62D76">
      <w:pPr>
        <w:pStyle w:val="NormalWeb"/>
        <w:shd w:val="clear" w:color="auto" w:fill="FFFFFF"/>
        <w:spacing w:before="0" w:beforeAutospacing="0" w:after="0" w:afterAutospacing="0"/>
        <w:ind w:left="851" w:hanging="964"/>
        <w:jc w:val="both"/>
        <w:rPr>
          <w:color w:val="000000"/>
          <w:lang w:val="es-ES_tradnl"/>
        </w:rPr>
      </w:pPr>
      <w:r>
        <w:rPr>
          <w:b/>
          <w:color w:val="000000"/>
          <w:lang w:val="es-ES_tradnl"/>
        </w:rPr>
        <w:t xml:space="preserve">Art. </w:t>
      </w:r>
      <w:r w:rsidR="00603E3F">
        <w:rPr>
          <w:b/>
          <w:color w:val="000000"/>
          <w:lang w:val="es-ES_tradnl"/>
        </w:rPr>
        <w:t>4º</w:t>
      </w:r>
      <w:r w:rsidR="00603E3F" w:rsidRPr="009C2A7D">
        <w:rPr>
          <w:b/>
          <w:color w:val="000000"/>
          <w:lang w:val="es-ES_tradnl"/>
        </w:rPr>
        <w:t>).-</w:t>
      </w:r>
      <w:r>
        <w:rPr>
          <w:color w:val="000000"/>
          <w:lang w:val="es-ES_tradnl"/>
        </w:rPr>
        <w:tab/>
      </w:r>
      <w:r w:rsidR="00603E3F">
        <w:rPr>
          <w:color w:val="000000"/>
          <w:lang w:val="es-ES_tradnl"/>
        </w:rPr>
        <w:t>Los establecimientos que no cumplan con lo p</w:t>
      </w:r>
      <w:r>
        <w:rPr>
          <w:color w:val="000000"/>
          <w:lang w:val="es-ES_tradnl"/>
        </w:rPr>
        <w:t xml:space="preserve">revisto en la presente   </w:t>
      </w:r>
      <w:r w:rsidR="00603E3F">
        <w:rPr>
          <w:color w:val="000000"/>
          <w:lang w:val="es-ES_tradnl"/>
        </w:rPr>
        <w:t>Ordenanza  tendrán las siguientes sanciones, a saber:</w:t>
      </w:r>
    </w:p>
    <w:p w:rsidR="00603E3F" w:rsidRDefault="00603E3F" w:rsidP="00D62D76">
      <w:pPr>
        <w:pStyle w:val="NormalWeb"/>
        <w:shd w:val="clear" w:color="auto" w:fill="FFFFFF"/>
        <w:spacing w:before="0" w:beforeAutospacing="0" w:after="0" w:afterAutospacing="0"/>
        <w:ind w:left="993" w:hanging="964"/>
        <w:jc w:val="both"/>
        <w:rPr>
          <w:color w:val="000000"/>
          <w:lang w:val="es-ES_tradnl"/>
        </w:rPr>
      </w:pPr>
      <w:r>
        <w:rPr>
          <w:color w:val="000000"/>
          <w:lang w:val="es-ES_tradnl"/>
        </w:rPr>
        <w:t xml:space="preserve">             </w:t>
      </w:r>
      <w:r w:rsidR="006D189C">
        <w:rPr>
          <w:color w:val="000000"/>
          <w:lang w:val="es-ES_tradnl"/>
        </w:rPr>
        <w:t xml:space="preserve"> </w:t>
      </w:r>
      <w:r w:rsidR="006D189C">
        <w:rPr>
          <w:color w:val="000000"/>
          <w:lang w:val="es-ES_tradnl"/>
        </w:rPr>
        <w:tab/>
      </w:r>
      <w:r>
        <w:rPr>
          <w:color w:val="000000"/>
          <w:lang w:val="es-ES_tradnl"/>
        </w:rPr>
        <w:t>a).- Primera infracción: se cursará un apercibimiento escrito mediante el cual, a la vez, se otorgará quince (15) días para regularizar la situación.-</w:t>
      </w:r>
    </w:p>
    <w:p w:rsidR="00603E3F" w:rsidRDefault="006D189C" w:rsidP="00D62D76">
      <w:pPr>
        <w:pStyle w:val="NormalWeb"/>
        <w:shd w:val="clear" w:color="auto" w:fill="FFFFFF"/>
        <w:spacing w:before="0" w:beforeAutospacing="0" w:after="0" w:afterAutospacing="0"/>
        <w:ind w:left="993" w:hanging="964"/>
        <w:jc w:val="both"/>
        <w:rPr>
          <w:color w:val="000000"/>
          <w:lang w:val="es-ES_tradnl"/>
        </w:rPr>
      </w:pPr>
      <w:r>
        <w:rPr>
          <w:color w:val="000000"/>
          <w:lang w:val="es-ES_tradnl"/>
        </w:rPr>
        <w:t xml:space="preserve">              </w:t>
      </w:r>
      <w:r>
        <w:rPr>
          <w:color w:val="000000"/>
          <w:lang w:val="es-ES_tradnl"/>
        </w:rPr>
        <w:tab/>
      </w:r>
      <w:r w:rsidR="00603E3F">
        <w:rPr>
          <w:color w:val="000000"/>
          <w:lang w:val="es-ES_tradnl"/>
        </w:rPr>
        <w:t xml:space="preserve">b).- Segunda infracción: se procederá a la suspensión de las actividades </w:t>
      </w:r>
      <w:r w:rsidR="00D62D76">
        <w:rPr>
          <w:color w:val="000000"/>
          <w:lang w:val="es-ES_tradnl"/>
        </w:rPr>
        <w:t xml:space="preserve">      </w:t>
      </w:r>
      <w:r w:rsidR="00603E3F">
        <w:rPr>
          <w:color w:val="000000"/>
          <w:lang w:val="es-ES_tradnl"/>
        </w:rPr>
        <w:t>programadas por la entidad durante treinta (30) días a partir de la notificación correspondiente con el fin de regularizar la situación, no pudiéndose reanudar las actividades hasta tanto se cumplimente con lo establecido.-</w:t>
      </w:r>
    </w:p>
    <w:p w:rsidR="00603E3F" w:rsidRDefault="00603E3F" w:rsidP="00D62D76">
      <w:pPr>
        <w:pStyle w:val="NormalWeb"/>
        <w:shd w:val="clear" w:color="auto" w:fill="FFFFFF"/>
        <w:spacing w:before="0" w:beforeAutospacing="0" w:after="0" w:afterAutospacing="0"/>
        <w:jc w:val="both"/>
        <w:rPr>
          <w:color w:val="000000"/>
          <w:lang w:val="es-ES_tradnl"/>
        </w:rPr>
      </w:pPr>
    </w:p>
    <w:p w:rsidR="00603E3F" w:rsidRDefault="00603E3F" w:rsidP="00D62D76">
      <w:pPr>
        <w:pStyle w:val="NormalWeb"/>
        <w:shd w:val="clear" w:color="auto" w:fill="FFFFFF"/>
        <w:spacing w:before="0" w:beforeAutospacing="0" w:after="0" w:afterAutospacing="0"/>
        <w:ind w:left="851" w:hanging="993"/>
        <w:jc w:val="both"/>
        <w:rPr>
          <w:color w:val="000000"/>
          <w:lang w:val="es-ES_tradnl"/>
        </w:rPr>
      </w:pPr>
      <w:r>
        <w:rPr>
          <w:b/>
          <w:color w:val="000000"/>
          <w:lang w:val="es-ES_tradnl"/>
        </w:rPr>
        <w:t>Art. 5</w:t>
      </w:r>
      <w:r w:rsidR="00B87CFB">
        <w:rPr>
          <w:b/>
          <w:color w:val="000000"/>
          <w:lang w:val="es-ES_tradnl"/>
        </w:rPr>
        <w:t>º</w:t>
      </w:r>
      <w:r w:rsidRPr="009C2A7D">
        <w:rPr>
          <w:b/>
          <w:color w:val="000000"/>
          <w:lang w:val="es-ES_tradnl"/>
        </w:rPr>
        <w:t>).-</w:t>
      </w:r>
      <w:r>
        <w:rPr>
          <w:color w:val="000000"/>
          <w:lang w:val="es-ES_tradnl"/>
        </w:rPr>
        <w:t xml:space="preserve"> </w:t>
      </w:r>
      <w:r w:rsidR="00D62D76">
        <w:rPr>
          <w:color w:val="000000"/>
          <w:lang w:val="es-ES_tradnl"/>
        </w:rPr>
        <w:tab/>
      </w:r>
      <w:r>
        <w:rPr>
          <w:color w:val="000000"/>
          <w:lang w:val="es-ES_tradnl"/>
        </w:rPr>
        <w:t xml:space="preserve">Será autoridad de aplicación de la presente Ordenanza la Secretaría de Salud o la que en el futuro la reemplace.- </w:t>
      </w:r>
    </w:p>
    <w:p w:rsidR="00D62D76" w:rsidRDefault="00D62D76" w:rsidP="00D62D76">
      <w:pPr>
        <w:pStyle w:val="NormalWeb"/>
        <w:shd w:val="clear" w:color="auto" w:fill="FFFFFF"/>
        <w:spacing w:before="0" w:beforeAutospacing="0" w:after="0" w:afterAutospacing="0"/>
        <w:jc w:val="both"/>
        <w:rPr>
          <w:color w:val="000000"/>
          <w:lang w:val="es-ES_tradnl"/>
        </w:rPr>
      </w:pPr>
    </w:p>
    <w:p w:rsidR="00904B31" w:rsidRPr="00B87CFB" w:rsidRDefault="00603E3F" w:rsidP="00D62D76">
      <w:pPr>
        <w:pStyle w:val="NormalWeb"/>
        <w:shd w:val="clear" w:color="auto" w:fill="FFFFFF"/>
        <w:spacing w:before="0" w:beforeAutospacing="0" w:after="0" w:afterAutospacing="0"/>
        <w:ind w:left="822" w:hanging="964"/>
        <w:jc w:val="both"/>
        <w:rPr>
          <w:color w:val="000000"/>
          <w:lang w:val="es-ES_tradnl"/>
        </w:rPr>
      </w:pPr>
      <w:r w:rsidRPr="00121584">
        <w:rPr>
          <w:b/>
          <w:color w:val="000000"/>
          <w:lang w:val="es-ES_tradnl"/>
        </w:rPr>
        <w:t>Art.</w:t>
      </w:r>
      <w:r>
        <w:rPr>
          <w:b/>
          <w:color w:val="000000"/>
          <w:lang w:val="es-ES_tradnl"/>
        </w:rPr>
        <w:t xml:space="preserve"> 6</w:t>
      </w:r>
      <w:r w:rsidR="00B87CFB">
        <w:rPr>
          <w:b/>
          <w:color w:val="000000"/>
          <w:lang w:val="es-ES_tradnl"/>
        </w:rPr>
        <w:t>º</w:t>
      </w:r>
      <w:r w:rsidRPr="00121584">
        <w:rPr>
          <w:b/>
          <w:color w:val="000000"/>
          <w:lang w:val="es-ES_tradnl"/>
        </w:rPr>
        <w:t>).-</w:t>
      </w:r>
      <w:r>
        <w:rPr>
          <w:color w:val="000000"/>
          <w:lang w:val="es-ES_tradnl"/>
        </w:rPr>
        <w:t xml:space="preserve"> </w:t>
      </w:r>
      <w:r w:rsidRPr="00134597">
        <w:rPr>
          <w:b/>
          <w:color w:val="000000"/>
          <w:lang w:val="es-ES_tradnl"/>
        </w:rPr>
        <w:t>DERÓGUESE</w:t>
      </w:r>
      <w:r>
        <w:rPr>
          <w:color w:val="000000"/>
          <w:lang w:val="es-ES_tradnl"/>
        </w:rPr>
        <w:t xml:space="preserve"> la Ordenanza N° 5985, de fecha diecisiete (17) de agosto de 2.010, y/o toda otra norma que se oponga a la presente.- </w:t>
      </w:r>
    </w:p>
    <w:p w:rsidR="006D189C" w:rsidRDefault="00150BF1" w:rsidP="006D189C">
      <w:pPr>
        <w:tabs>
          <w:tab w:val="left" w:pos="1080"/>
        </w:tabs>
        <w:spacing w:line="240" w:lineRule="auto"/>
        <w:ind w:left="-57" w:hanging="964"/>
        <w:jc w:val="both"/>
        <w:rPr>
          <w:rFonts w:ascii="Times New Roman" w:hAnsi="Times New Roman" w:cs="Times New Roman"/>
          <w:sz w:val="24"/>
          <w:szCs w:val="24"/>
        </w:rPr>
      </w:pPr>
      <w:r>
        <w:rPr>
          <w:rFonts w:ascii="Times New Roman" w:hAnsi="Times New Roman" w:cs="Times New Roman"/>
          <w:b/>
          <w:color w:val="212121"/>
          <w:sz w:val="24"/>
          <w:szCs w:val="24"/>
          <w:shd w:val="clear" w:color="auto" w:fill="FFFFFF"/>
        </w:rPr>
        <w:tab/>
      </w:r>
      <w:r w:rsidRPr="00150BF1">
        <w:rPr>
          <w:rFonts w:ascii="Times New Roman" w:hAnsi="Times New Roman" w:cs="Times New Roman"/>
          <w:sz w:val="24"/>
          <w:szCs w:val="24"/>
        </w:rPr>
        <w:tab/>
      </w:r>
    </w:p>
    <w:p w:rsidR="00B87CFB" w:rsidRDefault="006D189C" w:rsidP="00680C31">
      <w:pPr>
        <w:tabs>
          <w:tab w:val="left" w:pos="1080"/>
        </w:tabs>
        <w:spacing w:line="240" w:lineRule="auto"/>
        <w:ind w:left="851" w:hanging="1872"/>
        <w:jc w:val="both"/>
        <w:rPr>
          <w:rFonts w:ascii="Times New Roman" w:hAnsi="Times New Roman"/>
          <w:sz w:val="24"/>
          <w:szCs w:val="24"/>
        </w:rPr>
      </w:pPr>
      <w:r>
        <w:rPr>
          <w:rFonts w:ascii="Times New Roman" w:hAnsi="Times New Roman" w:cs="Times New Roman"/>
          <w:sz w:val="24"/>
          <w:szCs w:val="24"/>
        </w:rPr>
        <w:t xml:space="preserve">              </w:t>
      </w:r>
      <w:r>
        <w:rPr>
          <w:rFonts w:ascii="Times New Roman" w:hAnsi="Times New Roman"/>
          <w:b/>
          <w:sz w:val="24"/>
          <w:szCs w:val="24"/>
        </w:rPr>
        <w:t>Art. 7º).-</w:t>
      </w:r>
      <w:r>
        <w:rPr>
          <w:rFonts w:ascii="Times New Roman" w:hAnsi="Times New Roman"/>
          <w:b/>
          <w:sz w:val="24"/>
          <w:szCs w:val="24"/>
        </w:rPr>
        <w:tab/>
      </w:r>
      <w:r w:rsidR="00186CCF" w:rsidRPr="006819B1">
        <w:rPr>
          <w:rFonts w:ascii="Times New Roman" w:hAnsi="Times New Roman"/>
          <w:b/>
          <w:sz w:val="24"/>
          <w:szCs w:val="24"/>
        </w:rPr>
        <w:t>REGÍSTRESE</w:t>
      </w:r>
      <w:r w:rsidR="00186CCF" w:rsidRPr="006819B1">
        <w:rPr>
          <w:rFonts w:ascii="Times New Roman" w:hAnsi="Times New Roman"/>
          <w:sz w:val="24"/>
          <w:szCs w:val="24"/>
        </w:rPr>
        <w:t xml:space="preserve">, comuníquese al Departamento Ejecutivo, publíquese y </w:t>
      </w:r>
      <w:r>
        <w:rPr>
          <w:rFonts w:ascii="Times New Roman" w:hAnsi="Times New Roman"/>
          <w:sz w:val="24"/>
          <w:szCs w:val="24"/>
        </w:rPr>
        <w:t xml:space="preserve">  archívese</w:t>
      </w:r>
    </w:p>
    <w:p w:rsidR="00680C31" w:rsidRDefault="00680C31" w:rsidP="00680C31">
      <w:pPr>
        <w:tabs>
          <w:tab w:val="left" w:pos="1080"/>
        </w:tabs>
        <w:spacing w:line="240" w:lineRule="auto"/>
        <w:ind w:left="851" w:hanging="1872"/>
        <w:jc w:val="both"/>
        <w:rPr>
          <w:rFonts w:ascii="Times New Roman" w:hAnsi="Times New Roman" w:cs="Times New Roman"/>
          <w:sz w:val="24"/>
          <w:szCs w:val="24"/>
        </w:rPr>
      </w:pPr>
    </w:p>
    <w:p w:rsidR="00680C31" w:rsidRPr="00B87CFB" w:rsidRDefault="00680C31" w:rsidP="00680C31">
      <w:pPr>
        <w:tabs>
          <w:tab w:val="left" w:pos="1080"/>
        </w:tabs>
        <w:spacing w:line="240" w:lineRule="auto"/>
        <w:ind w:left="851" w:hanging="1872"/>
        <w:jc w:val="both"/>
        <w:rPr>
          <w:rFonts w:ascii="Times New Roman" w:hAnsi="Times New Roman" w:cs="Times New Roman"/>
          <w:sz w:val="24"/>
          <w:szCs w:val="24"/>
        </w:rPr>
      </w:pPr>
    </w:p>
    <w:p w:rsidR="00680C31" w:rsidRPr="00680C31" w:rsidRDefault="00680C31" w:rsidP="00D62D76">
      <w:pPr>
        <w:spacing w:line="240" w:lineRule="auto"/>
        <w:jc w:val="both"/>
        <w:rPr>
          <w:rFonts w:ascii="Times New Roman" w:hAnsi="Times New Roman"/>
          <w:b/>
          <w:sz w:val="24"/>
          <w:szCs w:val="24"/>
        </w:rPr>
      </w:pPr>
      <w:r w:rsidRPr="00680C31">
        <w:rPr>
          <w:rFonts w:ascii="Times New Roman" w:hAnsi="Times New Roman"/>
          <w:b/>
          <w:sz w:val="24"/>
          <w:szCs w:val="24"/>
        </w:rPr>
        <w:lastRenderedPageBreak/>
        <w:t xml:space="preserve"> 2…///</w:t>
      </w:r>
    </w:p>
    <w:p w:rsidR="00680C31" w:rsidRPr="00680C31" w:rsidRDefault="00680C31" w:rsidP="00D62D76">
      <w:pPr>
        <w:spacing w:line="240" w:lineRule="auto"/>
        <w:jc w:val="both"/>
        <w:rPr>
          <w:rFonts w:ascii="Times New Roman" w:hAnsi="Times New Roman"/>
          <w:b/>
          <w:sz w:val="24"/>
          <w:szCs w:val="24"/>
        </w:rPr>
      </w:pPr>
      <w:r w:rsidRPr="00680C31">
        <w:rPr>
          <w:rFonts w:ascii="Times New Roman" w:hAnsi="Times New Roman"/>
          <w:b/>
          <w:sz w:val="24"/>
          <w:szCs w:val="24"/>
        </w:rPr>
        <w:t>(Sigue Ordenanza Nº 7257)</w:t>
      </w:r>
    </w:p>
    <w:p w:rsidR="00680C31" w:rsidRDefault="00680C31" w:rsidP="00D62D76">
      <w:pPr>
        <w:spacing w:line="240" w:lineRule="auto"/>
        <w:jc w:val="both"/>
        <w:rPr>
          <w:rFonts w:ascii="Times New Roman" w:hAnsi="Times New Roman"/>
          <w:sz w:val="24"/>
          <w:szCs w:val="24"/>
        </w:rPr>
      </w:pPr>
    </w:p>
    <w:p w:rsidR="00FE45D6" w:rsidRPr="006819B1" w:rsidRDefault="00FE45D6" w:rsidP="00D62D76">
      <w:pPr>
        <w:spacing w:line="240" w:lineRule="auto"/>
        <w:jc w:val="both"/>
        <w:rPr>
          <w:rFonts w:ascii="Times New Roman" w:hAnsi="Times New Roman"/>
          <w:sz w:val="24"/>
          <w:szCs w:val="24"/>
        </w:rPr>
      </w:pPr>
      <w:r w:rsidRPr="006819B1">
        <w:rPr>
          <w:rFonts w:ascii="Times New Roman" w:hAnsi="Times New Roman"/>
          <w:sz w:val="24"/>
          <w:szCs w:val="24"/>
        </w:rPr>
        <w:t>Dada en la Sala de Sesiones del Honorable Concejo Deliberante de la ciudad de San Francisco, a los dieciocho días del mes de marzo del año dos mil veintiuno.-</w:t>
      </w:r>
    </w:p>
    <w:p w:rsidR="00FE45D6" w:rsidRDefault="00FE45D6" w:rsidP="00D62D76">
      <w:pPr>
        <w:spacing w:line="240" w:lineRule="auto"/>
        <w:ind w:hanging="1021"/>
        <w:jc w:val="center"/>
        <w:rPr>
          <w:rFonts w:ascii="Times New Roman" w:hAnsi="Times New Roman"/>
          <w:sz w:val="24"/>
          <w:szCs w:val="24"/>
        </w:rPr>
      </w:pPr>
    </w:p>
    <w:p w:rsidR="00904B31" w:rsidRPr="00120951" w:rsidRDefault="00904B31" w:rsidP="00D62D76">
      <w:pPr>
        <w:spacing w:line="240" w:lineRule="auto"/>
        <w:ind w:hanging="1021"/>
        <w:jc w:val="center"/>
        <w:rPr>
          <w:rFonts w:ascii="Times New Roman" w:hAnsi="Times New Roman" w:cs="Times New Roman"/>
          <w:b/>
          <w:sz w:val="24"/>
          <w:szCs w:val="24"/>
          <w:u w:val="single"/>
        </w:rPr>
      </w:pPr>
    </w:p>
    <w:p w:rsidR="00120951" w:rsidRPr="00120951" w:rsidRDefault="00896A5C" w:rsidP="00D62D76">
      <w:pPr>
        <w:spacing w:after="24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120951">
        <w:rPr>
          <w:rFonts w:ascii="Times New Roman" w:hAnsi="Times New Roman" w:cs="Times New Roman"/>
          <w:b/>
          <w:sz w:val="24"/>
          <w:szCs w:val="24"/>
        </w:rPr>
        <w:t xml:space="preserve">Dr. Juan Martín </w:t>
      </w:r>
      <w:proofErr w:type="spellStart"/>
      <w:r w:rsidR="00120951">
        <w:rPr>
          <w:rFonts w:ascii="Times New Roman" w:hAnsi="Times New Roman" w:cs="Times New Roman"/>
          <w:b/>
          <w:sz w:val="24"/>
          <w:szCs w:val="24"/>
        </w:rPr>
        <w:t>Losano</w:t>
      </w:r>
      <w:proofErr w:type="spellEnd"/>
      <w:r w:rsidR="00120951">
        <w:rPr>
          <w:rFonts w:ascii="Times New Roman" w:hAnsi="Times New Roman" w:cs="Times New Roman"/>
          <w:b/>
          <w:sz w:val="24"/>
          <w:szCs w:val="24"/>
        </w:rPr>
        <w:tab/>
      </w:r>
      <w:r w:rsidR="00120951">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00120951" w:rsidRPr="00120951">
        <w:rPr>
          <w:rFonts w:ascii="Times New Roman" w:hAnsi="Times New Roman" w:cs="Times New Roman"/>
          <w:b/>
          <w:sz w:val="24"/>
          <w:szCs w:val="24"/>
        </w:rPr>
        <w:t>Dr. Gustavo Javier Klein</w:t>
      </w:r>
      <w:r w:rsidR="00120951">
        <w:rPr>
          <w:rFonts w:ascii="Times New Roman" w:hAnsi="Times New Roman" w:cs="Times New Roman"/>
          <w:b/>
          <w:sz w:val="24"/>
          <w:szCs w:val="24"/>
        </w:rPr>
        <w:t xml:space="preserve">                            </w:t>
      </w:r>
      <w:r w:rsidR="00120951" w:rsidRPr="00120951">
        <w:rPr>
          <w:rFonts w:ascii="Times New Roman" w:hAnsi="Times New Roman" w:cs="Times New Roman"/>
          <w:b/>
          <w:sz w:val="24"/>
          <w:szCs w:val="24"/>
        </w:rPr>
        <w:tab/>
      </w:r>
      <w:r>
        <w:rPr>
          <w:rFonts w:ascii="Times New Roman" w:hAnsi="Times New Roman" w:cs="Times New Roman"/>
          <w:b/>
          <w:sz w:val="24"/>
          <w:szCs w:val="24"/>
        </w:rPr>
        <w:t xml:space="preserve">  </w:t>
      </w:r>
      <w:r w:rsidR="00120951">
        <w:rPr>
          <w:rFonts w:ascii="Times New Roman" w:hAnsi="Times New Roman" w:cs="Times New Roman"/>
          <w:b/>
          <w:sz w:val="24"/>
          <w:szCs w:val="24"/>
        </w:rPr>
        <w:t>Secretario H.C.D.</w:t>
      </w:r>
      <w:r w:rsidR="00120951" w:rsidRPr="00120951">
        <w:rPr>
          <w:rFonts w:ascii="Times New Roman" w:hAnsi="Times New Roman" w:cs="Times New Roman"/>
          <w:b/>
          <w:sz w:val="24"/>
          <w:szCs w:val="24"/>
        </w:rPr>
        <w:tab/>
      </w:r>
      <w:r w:rsidR="00120951" w:rsidRPr="00120951">
        <w:rPr>
          <w:rFonts w:ascii="Times New Roman" w:hAnsi="Times New Roman" w:cs="Times New Roman"/>
          <w:b/>
          <w:sz w:val="24"/>
          <w:szCs w:val="24"/>
        </w:rPr>
        <w:tab/>
        <w:t xml:space="preserve">  </w:t>
      </w:r>
      <w:r w:rsidR="00120951" w:rsidRPr="00120951">
        <w:rPr>
          <w:rFonts w:ascii="Times New Roman" w:hAnsi="Times New Roman" w:cs="Times New Roman"/>
          <w:b/>
          <w:sz w:val="24"/>
          <w:szCs w:val="24"/>
        </w:rPr>
        <w:tab/>
        <w:t xml:space="preserve">    </w:t>
      </w:r>
      <w:r w:rsidR="00120951">
        <w:rPr>
          <w:rFonts w:ascii="Times New Roman" w:hAnsi="Times New Roman" w:cs="Times New Roman"/>
          <w:b/>
          <w:sz w:val="24"/>
          <w:szCs w:val="24"/>
        </w:rPr>
        <w:t xml:space="preserve">       </w:t>
      </w:r>
      <w:r w:rsidR="00120951" w:rsidRPr="0012095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120951" w:rsidRPr="00120951">
        <w:rPr>
          <w:rFonts w:ascii="Times New Roman" w:hAnsi="Times New Roman" w:cs="Times New Roman"/>
          <w:b/>
          <w:sz w:val="24"/>
          <w:szCs w:val="24"/>
        </w:rPr>
        <w:t>Presidente  H.C.D.</w:t>
      </w:r>
      <w:r w:rsidR="00120951" w:rsidRPr="00120951">
        <w:rPr>
          <w:rFonts w:ascii="Times New Roman" w:hAnsi="Times New Roman" w:cs="Times New Roman"/>
          <w:sz w:val="24"/>
          <w:szCs w:val="24"/>
        </w:rPr>
        <w:t xml:space="preserve">  </w:t>
      </w:r>
    </w:p>
    <w:p w:rsidR="00FE45D6" w:rsidRPr="006819B1" w:rsidRDefault="00FE45D6" w:rsidP="00D62D76">
      <w:pPr>
        <w:spacing w:line="240" w:lineRule="auto"/>
        <w:ind w:hanging="1021"/>
        <w:jc w:val="center"/>
        <w:rPr>
          <w:rFonts w:ascii="Times New Roman" w:hAnsi="Times New Roman"/>
          <w:b/>
          <w:sz w:val="24"/>
          <w:szCs w:val="24"/>
          <w:u w:val="single"/>
        </w:rPr>
      </w:pPr>
    </w:p>
    <w:p w:rsidR="009C3B34" w:rsidRPr="006819B1" w:rsidRDefault="009C3B34" w:rsidP="00D62D76">
      <w:pPr>
        <w:spacing w:after="0" w:line="240" w:lineRule="auto"/>
        <w:jc w:val="center"/>
        <w:rPr>
          <w:rFonts w:ascii="Times New Roman" w:hAnsi="Times New Roman" w:cs="Times New Roman"/>
          <w:b/>
          <w:sz w:val="24"/>
          <w:szCs w:val="24"/>
        </w:rPr>
      </w:pPr>
    </w:p>
    <w:p w:rsidR="00DB0585" w:rsidRPr="006819B1" w:rsidRDefault="00DB0585" w:rsidP="00D62D76">
      <w:pPr>
        <w:spacing w:after="120" w:line="240" w:lineRule="auto"/>
        <w:jc w:val="both"/>
        <w:rPr>
          <w:rFonts w:ascii="Times New Roman" w:hAnsi="Times New Roman" w:cs="Times New Roman"/>
          <w:sz w:val="24"/>
          <w:szCs w:val="24"/>
        </w:rPr>
      </w:pPr>
    </w:p>
    <w:p w:rsidR="002164B4" w:rsidRPr="006819B1" w:rsidRDefault="002164B4" w:rsidP="00D62D76">
      <w:pPr>
        <w:spacing w:after="120" w:line="240" w:lineRule="auto"/>
        <w:jc w:val="right"/>
        <w:rPr>
          <w:rFonts w:ascii="Times New Roman" w:hAnsi="Times New Roman" w:cs="Times New Roman"/>
          <w:bCs/>
          <w:sz w:val="24"/>
          <w:szCs w:val="24"/>
        </w:rPr>
      </w:pPr>
    </w:p>
    <w:sectPr w:rsidR="002164B4" w:rsidRPr="006819B1" w:rsidSect="00680C31">
      <w:pgSz w:w="12240" w:h="20160" w:code="5"/>
      <w:pgMar w:top="3005" w:right="1531" w:bottom="1418" w:left="238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B2D58"/>
    <w:rsid w:val="00023208"/>
    <w:rsid w:val="00091400"/>
    <w:rsid w:val="0009206B"/>
    <w:rsid w:val="000A7D94"/>
    <w:rsid w:val="000B0AEE"/>
    <w:rsid w:val="000C0DB4"/>
    <w:rsid w:val="00120951"/>
    <w:rsid w:val="00150BF1"/>
    <w:rsid w:val="001740E4"/>
    <w:rsid w:val="00186CCF"/>
    <w:rsid w:val="001B77FB"/>
    <w:rsid w:val="002164B4"/>
    <w:rsid w:val="0023486A"/>
    <w:rsid w:val="002665D9"/>
    <w:rsid w:val="002B1754"/>
    <w:rsid w:val="002F7625"/>
    <w:rsid w:val="003108D4"/>
    <w:rsid w:val="003752CE"/>
    <w:rsid w:val="0038276C"/>
    <w:rsid w:val="00426A0C"/>
    <w:rsid w:val="00440519"/>
    <w:rsid w:val="004C37FA"/>
    <w:rsid w:val="00502AA5"/>
    <w:rsid w:val="00524C3F"/>
    <w:rsid w:val="0055069D"/>
    <w:rsid w:val="005B2D58"/>
    <w:rsid w:val="005B3E2A"/>
    <w:rsid w:val="005B4D4F"/>
    <w:rsid w:val="005D3C69"/>
    <w:rsid w:val="005E2A3B"/>
    <w:rsid w:val="0060278E"/>
    <w:rsid w:val="00603E3F"/>
    <w:rsid w:val="006058DF"/>
    <w:rsid w:val="006131CF"/>
    <w:rsid w:val="00613523"/>
    <w:rsid w:val="006265C4"/>
    <w:rsid w:val="0065554A"/>
    <w:rsid w:val="00680C31"/>
    <w:rsid w:val="006819B1"/>
    <w:rsid w:val="00682083"/>
    <w:rsid w:val="006A5C07"/>
    <w:rsid w:val="006B49C4"/>
    <w:rsid w:val="006D189C"/>
    <w:rsid w:val="006D6D8E"/>
    <w:rsid w:val="006F29B6"/>
    <w:rsid w:val="00713A13"/>
    <w:rsid w:val="00762C31"/>
    <w:rsid w:val="00775C9D"/>
    <w:rsid w:val="00794854"/>
    <w:rsid w:val="007B15B4"/>
    <w:rsid w:val="007F462F"/>
    <w:rsid w:val="00816D2D"/>
    <w:rsid w:val="008370CB"/>
    <w:rsid w:val="0085352B"/>
    <w:rsid w:val="008536BB"/>
    <w:rsid w:val="00860FFB"/>
    <w:rsid w:val="00877020"/>
    <w:rsid w:val="0088658D"/>
    <w:rsid w:val="00896A5C"/>
    <w:rsid w:val="008B3E95"/>
    <w:rsid w:val="008D292E"/>
    <w:rsid w:val="008D30BB"/>
    <w:rsid w:val="008E2572"/>
    <w:rsid w:val="008E4C13"/>
    <w:rsid w:val="00904B31"/>
    <w:rsid w:val="00920FC9"/>
    <w:rsid w:val="00931250"/>
    <w:rsid w:val="00936021"/>
    <w:rsid w:val="00981BC8"/>
    <w:rsid w:val="009856DC"/>
    <w:rsid w:val="009867A5"/>
    <w:rsid w:val="009C3B34"/>
    <w:rsid w:val="009C4EBB"/>
    <w:rsid w:val="009C653D"/>
    <w:rsid w:val="009E2078"/>
    <w:rsid w:val="009E4D58"/>
    <w:rsid w:val="00A1306F"/>
    <w:rsid w:val="00A14304"/>
    <w:rsid w:val="00A146E5"/>
    <w:rsid w:val="00A2296A"/>
    <w:rsid w:val="00A412C1"/>
    <w:rsid w:val="00A46F05"/>
    <w:rsid w:val="00A72C03"/>
    <w:rsid w:val="00AA5F67"/>
    <w:rsid w:val="00AB056D"/>
    <w:rsid w:val="00AB6FC5"/>
    <w:rsid w:val="00B70444"/>
    <w:rsid w:val="00B87CFB"/>
    <w:rsid w:val="00BC7DDF"/>
    <w:rsid w:val="00BD7347"/>
    <w:rsid w:val="00C52B18"/>
    <w:rsid w:val="00C621F2"/>
    <w:rsid w:val="00C747F8"/>
    <w:rsid w:val="00CF4357"/>
    <w:rsid w:val="00D260CD"/>
    <w:rsid w:val="00D4445D"/>
    <w:rsid w:val="00D62D76"/>
    <w:rsid w:val="00D72F2B"/>
    <w:rsid w:val="00D82700"/>
    <w:rsid w:val="00DB0585"/>
    <w:rsid w:val="00DB0F51"/>
    <w:rsid w:val="00DD08A7"/>
    <w:rsid w:val="00DD4502"/>
    <w:rsid w:val="00E06C84"/>
    <w:rsid w:val="00E170CD"/>
    <w:rsid w:val="00E50D4A"/>
    <w:rsid w:val="00ED3250"/>
    <w:rsid w:val="00ED4921"/>
    <w:rsid w:val="00EE6F02"/>
    <w:rsid w:val="00F006CF"/>
    <w:rsid w:val="00F24FC5"/>
    <w:rsid w:val="00F6668B"/>
    <w:rsid w:val="00FB04DE"/>
    <w:rsid w:val="00FB3167"/>
    <w:rsid w:val="00FE3ACF"/>
    <w:rsid w:val="00FE45D6"/>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2C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5B2D5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5B2D58"/>
  </w:style>
  <w:style w:type="paragraph" w:styleId="Textodeglobo">
    <w:name w:val="Balloon Text"/>
    <w:basedOn w:val="Normal"/>
    <w:link w:val="TextodegloboCar"/>
    <w:uiPriority w:val="99"/>
    <w:semiHidden/>
    <w:unhideWhenUsed/>
    <w:rsid w:val="009C3B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3B34"/>
    <w:rPr>
      <w:rFonts w:ascii="Tahoma" w:hAnsi="Tahoma" w:cs="Tahoma"/>
      <w:sz w:val="16"/>
      <w:szCs w:val="16"/>
    </w:rPr>
  </w:style>
  <w:style w:type="paragraph" w:styleId="Textosinformato">
    <w:name w:val="Plain Text"/>
    <w:basedOn w:val="Normal"/>
    <w:link w:val="TextosinformatoCar"/>
    <w:rsid w:val="00FE45D6"/>
    <w:pPr>
      <w:spacing w:after="0" w:line="240" w:lineRule="auto"/>
    </w:pPr>
    <w:rPr>
      <w:rFonts w:ascii="Courier New" w:eastAsia="Times New Roman" w:hAnsi="Courier New" w:cs="Times New Roman"/>
      <w:sz w:val="20"/>
      <w:szCs w:val="20"/>
      <w:lang w:val="es-ES" w:eastAsia="es-ES_tradnl"/>
    </w:rPr>
  </w:style>
  <w:style w:type="character" w:customStyle="1" w:styleId="TextosinformatoCar">
    <w:name w:val="Texto sin formato Car"/>
    <w:basedOn w:val="Fuentedeprrafopredeter"/>
    <w:link w:val="Textosinformato"/>
    <w:rsid w:val="00FE45D6"/>
    <w:rPr>
      <w:rFonts w:ascii="Courier New" w:eastAsia="Times New Roman" w:hAnsi="Courier New" w:cs="Times New Roman"/>
      <w:sz w:val="20"/>
      <w:szCs w:val="20"/>
      <w:lang w:val="es-ES" w:eastAsia="es-ES_tradnl"/>
    </w:rPr>
  </w:style>
  <w:style w:type="paragraph" w:styleId="NormalWeb">
    <w:name w:val="Normal (Web)"/>
    <w:basedOn w:val="Normal"/>
    <w:uiPriority w:val="99"/>
    <w:unhideWhenUsed/>
    <w:rsid w:val="00904B31"/>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2787827">
      <w:bodyDiv w:val="1"/>
      <w:marLeft w:val="0"/>
      <w:marRight w:val="0"/>
      <w:marTop w:val="0"/>
      <w:marBottom w:val="0"/>
      <w:divBdr>
        <w:top w:val="none" w:sz="0" w:space="0" w:color="auto"/>
        <w:left w:val="none" w:sz="0" w:space="0" w:color="auto"/>
        <w:bottom w:val="none" w:sz="0" w:space="0" w:color="auto"/>
        <w:right w:val="none" w:sz="0" w:space="0" w:color="auto"/>
      </w:divBdr>
    </w:div>
    <w:div w:id="897547618">
      <w:bodyDiv w:val="1"/>
      <w:marLeft w:val="0"/>
      <w:marRight w:val="0"/>
      <w:marTop w:val="0"/>
      <w:marBottom w:val="0"/>
      <w:divBdr>
        <w:top w:val="none" w:sz="0" w:space="0" w:color="auto"/>
        <w:left w:val="none" w:sz="0" w:space="0" w:color="auto"/>
        <w:bottom w:val="none" w:sz="0" w:space="0" w:color="auto"/>
        <w:right w:val="none" w:sz="0" w:space="0" w:color="auto"/>
      </w:divBdr>
    </w:div>
    <w:div w:id="97113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415</Words>
  <Characters>2284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1289</cp:lastModifiedBy>
  <cp:revision>2</cp:revision>
  <cp:lastPrinted>2020-11-04T15:06:00Z</cp:lastPrinted>
  <dcterms:created xsi:type="dcterms:W3CDTF">2021-03-19T15:29:00Z</dcterms:created>
  <dcterms:modified xsi:type="dcterms:W3CDTF">2021-03-19T15:29:00Z</dcterms:modified>
</cp:coreProperties>
</file>